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CBD7D">
      <w:pPr>
        <w:spacing w:line="360" w:lineRule="auto"/>
        <w:jc w:val="center"/>
        <w:rPr>
          <w:rFonts w:hint="eastAsia" w:asciiTheme="majorEastAsia" w:hAnsiTheme="majorEastAsia" w:eastAsiaTheme="majorEastAsia" w:cstheme="majorEastAsia"/>
          <w:b/>
          <w:bCs/>
          <w:color w:val="000000"/>
          <w:spacing w:val="4"/>
          <w:sz w:val="32"/>
          <w:szCs w:val="32"/>
        </w:rPr>
      </w:pPr>
      <w:r>
        <w:rPr>
          <w:rFonts w:hint="eastAsia" w:asciiTheme="majorEastAsia" w:hAnsiTheme="majorEastAsia" w:eastAsiaTheme="majorEastAsia" w:cstheme="majorEastAsia"/>
          <w:b/>
          <w:bCs/>
          <w:color w:val="000000"/>
          <w:spacing w:val="2"/>
          <w:sz w:val="32"/>
          <w:szCs w:val="32"/>
        </w:rPr>
        <w:t>安徽</w:t>
      </w:r>
      <w:r>
        <w:rPr>
          <w:rFonts w:hint="eastAsia" w:asciiTheme="majorEastAsia" w:hAnsiTheme="majorEastAsia" w:eastAsiaTheme="majorEastAsia" w:cstheme="majorEastAsia"/>
          <w:b/>
          <w:bCs/>
          <w:color w:val="000000"/>
          <w:spacing w:val="3"/>
          <w:sz w:val="32"/>
          <w:szCs w:val="32"/>
        </w:rPr>
        <w:t>九</w:t>
      </w:r>
      <w:r>
        <w:rPr>
          <w:rFonts w:hint="eastAsia" w:asciiTheme="majorEastAsia" w:hAnsiTheme="majorEastAsia" w:eastAsiaTheme="majorEastAsia" w:cstheme="majorEastAsia"/>
          <w:b/>
          <w:bCs/>
          <w:color w:val="000000"/>
          <w:spacing w:val="2"/>
          <w:sz w:val="32"/>
          <w:szCs w:val="32"/>
        </w:rPr>
        <w:t>州通</w:t>
      </w:r>
      <w:r>
        <w:rPr>
          <w:rFonts w:hint="eastAsia" w:asciiTheme="majorEastAsia" w:hAnsiTheme="majorEastAsia" w:eastAsiaTheme="majorEastAsia" w:cstheme="majorEastAsia"/>
          <w:b/>
          <w:bCs/>
          <w:color w:val="000000"/>
          <w:spacing w:val="3"/>
          <w:sz w:val="32"/>
          <w:szCs w:val="32"/>
        </w:rPr>
        <w:t>物</w:t>
      </w:r>
      <w:r>
        <w:rPr>
          <w:rFonts w:hint="eastAsia" w:asciiTheme="majorEastAsia" w:hAnsiTheme="majorEastAsia" w:eastAsiaTheme="majorEastAsia" w:cstheme="majorEastAsia"/>
          <w:b/>
          <w:bCs/>
          <w:color w:val="000000"/>
          <w:spacing w:val="2"/>
          <w:sz w:val="32"/>
          <w:szCs w:val="32"/>
        </w:rPr>
        <w:t>流</w:t>
      </w:r>
      <w:r>
        <w:rPr>
          <w:rFonts w:hint="eastAsia" w:asciiTheme="majorEastAsia" w:hAnsiTheme="majorEastAsia" w:eastAsiaTheme="majorEastAsia" w:cstheme="majorEastAsia"/>
          <w:b/>
          <w:bCs/>
          <w:color w:val="000000"/>
          <w:spacing w:val="3"/>
          <w:sz w:val="32"/>
          <w:szCs w:val="32"/>
        </w:rPr>
        <w:t>有</w:t>
      </w:r>
      <w:r>
        <w:rPr>
          <w:rFonts w:hint="eastAsia" w:asciiTheme="majorEastAsia" w:hAnsiTheme="majorEastAsia" w:eastAsiaTheme="majorEastAsia" w:cstheme="majorEastAsia"/>
          <w:b/>
          <w:bCs/>
          <w:color w:val="000000"/>
          <w:spacing w:val="2"/>
          <w:sz w:val="32"/>
          <w:szCs w:val="32"/>
        </w:rPr>
        <w:t>限公</w:t>
      </w:r>
      <w:r>
        <w:rPr>
          <w:rFonts w:hint="eastAsia" w:asciiTheme="majorEastAsia" w:hAnsiTheme="majorEastAsia" w:eastAsiaTheme="majorEastAsia" w:cstheme="majorEastAsia"/>
          <w:b/>
          <w:bCs/>
          <w:color w:val="000000"/>
          <w:sz w:val="32"/>
          <w:szCs w:val="32"/>
        </w:rPr>
        <w:t>司</w:t>
      </w:r>
      <w:r>
        <w:rPr>
          <w:rFonts w:hint="eastAsia" w:asciiTheme="majorEastAsia" w:hAnsiTheme="majorEastAsia" w:eastAsiaTheme="majorEastAsia" w:cstheme="majorEastAsia"/>
          <w:b/>
          <w:bCs/>
          <w:color w:val="000000"/>
          <w:spacing w:val="2"/>
          <w:w w:val="99"/>
          <w:sz w:val="32"/>
          <w:szCs w:val="32"/>
        </w:rPr>
        <w:t>20</w:t>
      </w:r>
      <w:r>
        <w:rPr>
          <w:rFonts w:hint="eastAsia" w:asciiTheme="majorEastAsia" w:hAnsiTheme="majorEastAsia" w:eastAsiaTheme="majorEastAsia" w:cstheme="majorEastAsia"/>
          <w:b/>
          <w:bCs/>
          <w:color w:val="000000"/>
          <w:spacing w:val="3"/>
          <w:w w:val="99"/>
          <w:sz w:val="32"/>
          <w:szCs w:val="32"/>
        </w:rPr>
        <w:t>25</w:t>
      </w:r>
      <w:r>
        <w:rPr>
          <w:rFonts w:hint="eastAsia" w:asciiTheme="majorEastAsia" w:hAnsiTheme="majorEastAsia" w:eastAsiaTheme="majorEastAsia" w:cstheme="majorEastAsia"/>
          <w:b/>
          <w:bCs/>
          <w:color w:val="000000"/>
          <w:spacing w:val="2"/>
          <w:sz w:val="32"/>
          <w:szCs w:val="32"/>
        </w:rPr>
        <w:t>年</w:t>
      </w:r>
      <w:r>
        <w:rPr>
          <w:rFonts w:hint="eastAsia" w:asciiTheme="majorEastAsia" w:hAnsiTheme="majorEastAsia" w:eastAsiaTheme="majorEastAsia" w:cstheme="majorEastAsia"/>
          <w:b/>
          <w:bCs/>
          <w:color w:val="000000"/>
          <w:spacing w:val="3"/>
          <w:sz w:val="32"/>
          <w:szCs w:val="32"/>
        </w:rPr>
        <w:t>医</w:t>
      </w:r>
      <w:r>
        <w:rPr>
          <w:rFonts w:hint="eastAsia" w:asciiTheme="majorEastAsia" w:hAnsiTheme="majorEastAsia" w:eastAsiaTheme="majorEastAsia" w:cstheme="majorEastAsia"/>
          <w:b/>
          <w:bCs/>
          <w:color w:val="000000"/>
          <w:spacing w:val="2"/>
          <w:sz w:val="32"/>
          <w:szCs w:val="32"/>
        </w:rPr>
        <w:t>药物</w:t>
      </w:r>
      <w:r>
        <w:rPr>
          <w:rFonts w:hint="eastAsia" w:asciiTheme="majorEastAsia" w:hAnsiTheme="majorEastAsia" w:eastAsiaTheme="majorEastAsia" w:cstheme="majorEastAsia"/>
          <w:b/>
          <w:bCs/>
          <w:color w:val="000000"/>
          <w:spacing w:val="3"/>
          <w:sz w:val="32"/>
          <w:szCs w:val="32"/>
        </w:rPr>
        <w:t>流</w:t>
      </w:r>
      <w:r>
        <w:rPr>
          <w:rFonts w:hint="eastAsia" w:asciiTheme="majorEastAsia" w:hAnsiTheme="majorEastAsia" w:eastAsiaTheme="majorEastAsia" w:cstheme="majorEastAsia"/>
          <w:b/>
          <w:bCs/>
          <w:color w:val="000000"/>
          <w:spacing w:val="2"/>
          <w:sz w:val="32"/>
          <w:szCs w:val="32"/>
        </w:rPr>
        <w:t>运</w:t>
      </w:r>
      <w:r>
        <w:rPr>
          <w:rFonts w:hint="eastAsia" w:asciiTheme="majorEastAsia" w:hAnsiTheme="majorEastAsia" w:eastAsiaTheme="majorEastAsia" w:cstheme="majorEastAsia"/>
          <w:b/>
          <w:bCs/>
          <w:color w:val="000000"/>
          <w:spacing w:val="3"/>
          <w:sz w:val="32"/>
          <w:szCs w:val="32"/>
        </w:rPr>
        <w:t>输</w:t>
      </w:r>
      <w:r>
        <w:rPr>
          <w:rFonts w:hint="eastAsia" w:asciiTheme="majorEastAsia" w:hAnsiTheme="majorEastAsia" w:eastAsiaTheme="majorEastAsia" w:cstheme="majorEastAsia"/>
          <w:b/>
          <w:bCs/>
          <w:color w:val="000000"/>
          <w:spacing w:val="2"/>
          <w:sz w:val="32"/>
          <w:szCs w:val="32"/>
        </w:rPr>
        <w:t>承运</w:t>
      </w:r>
      <w:r>
        <w:rPr>
          <w:rFonts w:hint="eastAsia" w:asciiTheme="majorEastAsia" w:hAnsiTheme="majorEastAsia" w:eastAsiaTheme="majorEastAsia" w:cstheme="majorEastAsia"/>
          <w:b/>
          <w:bCs/>
          <w:color w:val="000000"/>
          <w:spacing w:val="4"/>
          <w:sz w:val="32"/>
          <w:szCs w:val="32"/>
        </w:rPr>
        <w:t>商</w:t>
      </w:r>
    </w:p>
    <w:p w14:paraId="6131DD0B">
      <w:pPr>
        <w:spacing w:line="360" w:lineRule="auto"/>
        <w:jc w:val="center"/>
        <w:rPr>
          <w:b/>
          <w:bCs/>
          <w:color w:val="000000"/>
          <w:sz w:val="32"/>
          <w:szCs w:val="32"/>
        </w:rPr>
      </w:pPr>
      <w:r>
        <w:rPr>
          <w:rFonts w:hint="eastAsia" w:asciiTheme="majorEastAsia" w:hAnsiTheme="majorEastAsia" w:eastAsiaTheme="majorEastAsia" w:cstheme="majorEastAsia"/>
          <w:b/>
          <w:bCs/>
          <w:color w:val="000000"/>
          <w:spacing w:val="2"/>
          <w:sz w:val="32"/>
          <w:szCs w:val="32"/>
        </w:rPr>
        <w:t>资</w:t>
      </w:r>
      <w:r>
        <w:rPr>
          <w:rFonts w:hint="eastAsia" w:asciiTheme="majorEastAsia" w:hAnsiTheme="majorEastAsia" w:eastAsiaTheme="majorEastAsia" w:cstheme="majorEastAsia"/>
          <w:b/>
          <w:bCs/>
          <w:color w:val="000000"/>
          <w:spacing w:val="3"/>
          <w:sz w:val="32"/>
          <w:szCs w:val="32"/>
        </w:rPr>
        <w:t>源</w:t>
      </w:r>
      <w:r>
        <w:rPr>
          <w:rFonts w:hint="eastAsia" w:asciiTheme="majorEastAsia" w:hAnsiTheme="majorEastAsia" w:eastAsiaTheme="majorEastAsia" w:cstheme="majorEastAsia"/>
          <w:b/>
          <w:bCs/>
          <w:color w:val="000000"/>
          <w:spacing w:val="2"/>
          <w:sz w:val="32"/>
          <w:szCs w:val="32"/>
        </w:rPr>
        <w:t>采集</w:t>
      </w:r>
      <w:r>
        <w:rPr>
          <w:rFonts w:hint="eastAsia" w:asciiTheme="majorEastAsia" w:hAnsiTheme="majorEastAsia" w:eastAsiaTheme="majorEastAsia" w:cstheme="majorEastAsia"/>
          <w:b/>
          <w:bCs/>
          <w:color w:val="000000"/>
          <w:spacing w:val="3"/>
          <w:sz w:val="32"/>
          <w:szCs w:val="32"/>
        </w:rPr>
        <w:t>公</w:t>
      </w:r>
      <w:r>
        <w:rPr>
          <w:rFonts w:hint="eastAsia" w:asciiTheme="majorEastAsia" w:hAnsiTheme="majorEastAsia" w:eastAsiaTheme="majorEastAsia" w:cstheme="majorEastAsia"/>
          <w:b/>
          <w:bCs/>
          <w:color w:val="000000"/>
          <w:sz w:val="32"/>
          <w:szCs w:val="32"/>
        </w:rPr>
        <w:t>告</w:t>
      </w:r>
    </w:p>
    <w:p w14:paraId="796A203F">
      <w:pPr>
        <w:spacing w:line="360" w:lineRule="auto"/>
        <w:rPr>
          <w:rFonts w:hint="eastAsia"/>
          <w:b/>
          <w:bCs/>
          <w:color w:val="000000"/>
          <w:sz w:val="32"/>
          <w:szCs w:val="32"/>
        </w:rPr>
      </w:pPr>
      <w:r>
        <w:rPr>
          <w:rFonts w:hint="eastAsia" w:asciiTheme="minorEastAsia" w:hAnsiTheme="minorEastAsia" w:cstheme="minorEastAsia"/>
          <w:b/>
          <w:bCs/>
          <w:color w:val="000000"/>
          <w:sz w:val="24"/>
          <w:szCs w:val="24"/>
        </w:rPr>
        <w:t>一、采购项目基本</w:t>
      </w:r>
      <w:r>
        <w:rPr>
          <w:rFonts w:hint="eastAsia" w:asciiTheme="minorEastAsia" w:hAnsiTheme="minorEastAsia" w:cstheme="minorEastAsia"/>
          <w:b/>
          <w:bCs/>
          <w:color w:val="000000"/>
          <w:spacing w:val="-2"/>
          <w:sz w:val="24"/>
          <w:szCs w:val="24"/>
        </w:rPr>
        <w:t>情</w:t>
      </w:r>
      <w:r>
        <w:rPr>
          <w:rFonts w:hint="eastAsia" w:asciiTheme="minorEastAsia" w:hAnsiTheme="minorEastAsia" w:cstheme="minorEastAsia"/>
          <w:b/>
          <w:bCs/>
          <w:color w:val="000000"/>
          <w:sz w:val="24"/>
          <w:szCs w:val="24"/>
        </w:rPr>
        <w:t>况</w:t>
      </w:r>
    </w:p>
    <w:p w14:paraId="39B24B17">
      <w:pPr>
        <w:pStyle w:val="9"/>
        <w:spacing w:line="276" w:lineRule="auto"/>
        <w:ind w:left="191" w:leftChars="87" w:right="191" w:rightChars="87" w:firstLine="0" w:firstLineChars="0"/>
        <w:rPr>
          <w:rFonts w:hint="eastAsia" w:asciiTheme="minorEastAsia" w:hAnsiTheme="minorEastAsia"/>
          <w:color w:val="000000"/>
          <w:sz w:val="21"/>
          <w:szCs w:val="21"/>
        </w:rPr>
      </w:pPr>
      <w:r>
        <w:rPr>
          <w:rFonts w:hint="eastAsia" w:cs="宋体" w:asciiTheme="minorEastAsia" w:hAnsiTheme="minorEastAsia"/>
          <w:color w:val="000000"/>
          <w:sz w:val="21"/>
          <w:szCs w:val="21"/>
        </w:rPr>
        <w:t>采购</w:t>
      </w:r>
      <w:r>
        <w:rPr>
          <w:rFonts w:hint="eastAsia" w:cs="宋体" w:asciiTheme="minorEastAsia" w:hAnsiTheme="minorEastAsia"/>
          <w:color w:val="000000"/>
          <w:spacing w:val="-2"/>
          <w:sz w:val="21"/>
          <w:szCs w:val="21"/>
        </w:rPr>
        <w:t>人</w:t>
      </w:r>
      <w:r>
        <w:rPr>
          <w:rFonts w:hint="eastAsia" w:cs="宋体" w:asciiTheme="minorEastAsia" w:hAnsiTheme="minorEastAsia"/>
          <w:color w:val="000000"/>
          <w:sz w:val="21"/>
          <w:szCs w:val="21"/>
        </w:rPr>
        <w:t>：</w:t>
      </w:r>
      <w:r>
        <w:rPr>
          <w:rFonts w:hint="eastAsia" w:cs="宋体" w:asciiTheme="minorEastAsia" w:hAnsiTheme="minorEastAsia"/>
          <w:color w:val="000000"/>
          <w:spacing w:val="-2"/>
          <w:sz w:val="21"/>
          <w:szCs w:val="21"/>
        </w:rPr>
        <w:t>安</w:t>
      </w:r>
      <w:r>
        <w:rPr>
          <w:rFonts w:hint="eastAsia" w:cs="宋体" w:asciiTheme="minorEastAsia" w:hAnsiTheme="minorEastAsia"/>
          <w:color w:val="000000"/>
          <w:sz w:val="21"/>
          <w:szCs w:val="21"/>
        </w:rPr>
        <w:t>徽</w:t>
      </w:r>
      <w:r>
        <w:rPr>
          <w:rFonts w:hint="eastAsia" w:cs="宋体" w:asciiTheme="minorEastAsia" w:hAnsiTheme="minorEastAsia"/>
          <w:color w:val="000000"/>
          <w:spacing w:val="-2"/>
          <w:sz w:val="21"/>
          <w:szCs w:val="21"/>
        </w:rPr>
        <w:t>九</w:t>
      </w:r>
      <w:r>
        <w:rPr>
          <w:rFonts w:hint="eastAsia" w:cs="宋体" w:asciiTheme="minorEastAsia" w:hAnsiTheme="minorEastAsia"/>
          <w:color w:val="000000"/>
          <w:sz w:val="21"/>
          <w:szCs w:val="21"/>
        </w:rPr>
        <w:t>州</w:t>
      </w:r>
      <w:r>
        <w:rPr>
          <w:rFonts w:hint="eastAsia" w:cs="宋体" w:asciiTheme="minorEastAsia" w:hAnsiTheme="minorEastAsia"/>
          <w:color w:val="000000"/>
          <w:spacing w:val="-3"/>
          <w:sz w:val="21"/>
          <w:szCs w:val="21"/>
        </w:rPr>
        <w:t>通</w:t>
      </w:r>
      <w:r>
        <w:rPr>
          <w:rFonts w:hint="eastAsia" w:cs="宋体" w:asciiTheme="minorEastAsia" w:hAnsiTheme="minorEastAsia"/>
          <w:color w:val="000000"/>
          <w:sz w:val="21"/>
          <w:szCs w:val="21"/>
        </w:rPr>
        <w:t>物</w:t>
      </w:r>
      <w:r>
        <w:rPr>
          <w:rFonts w:hint="eastAsia" w:cs="宋体" w:asciiTheme="minorEastAsia" w:hAnsiTheme="minorEastAsia"/>
          <w:color w:val="000000"/>
          <w:spacing w:val="-2"/>
          <w:sz w:val="21"/>
          <w:szCs w:val="21"/>
        </w:rPr>
        <w:t>流</w:t>
      </w:r>
      <w:r>
        <w:rPr>
          <w:rFonts w:hint="eastAsia" w:cs="宋体" w:asciiTheme="minorEastAsia" w:hAnsiTheme="minorEastAsia"/>
          <w:color w:val="000000"/>
          <w:sz w:val="21"/>
          <w:szCs w:val="21"/>
        </w:rPr>
        <w:t>有限</w:t>
      </w:r>
      <w:r>
        <w:rPr>
          <w:rFonts w:hint="eastAsia" w:cs="宋体" w:asciiTheme="minorEastAsia" w:hAnsiTheme="minorEastAsia"/>
          <w:color w:val="000000"/>
          <w:spacing w:val="-2"/>
          <w:sz w:val="21"/>
          <w:szCs w:val="21"/>
        </w:rPr>
        <w:t>公</w:t>
      </w:r>
      <w:r>
        <w:rPr>
          <w:rFonts w:hint="eastAsia" w:cs="宋体" w:asciiTheme="minorEastAsia" w:hAnsiTheme="minorEastAsia"/>
          <w:color w:val="000000"/>
          <w:sz w:val="21"/>
          <w:szCs w:val="21"/>
        </w:rPr>
        <w:t>司</w:t>
      </w:r>
    </w:p>
    <w:p w14:paraId="45A7847C">
      <w:pPr>
        <w:pStyle w:val="9"/>
        <w:spacing w:line="276" w:lineRule="auto"/>
        <w:ind w:left="191" w:leftChars="87" w:right="191" w:rightChars="87" w:firstLine="0" w:firstLineChars="0"/>
        <w:jc w:val="left"/>
        <w:outlineLvl w:val="0"/>
        <w:rPr>
          <w:rFonts w:hint="eastAsia" w:asciiTheme="minorEastAsia" w:hAnsiTheme="minorEastAsia"/>
          <w:color w:val="000000"/>
          <w:sz w:val="21"/>
          <w:szCs w:val="21"/>
        </w:rPr>
      </w:pPr>
      <w:r>
        <w:rPr>
          <w:rFonts w:asciiTheme="minorEastAsia" w:hAnsiTheme="minorEastAsia"/>
          <w:color w:val="000000"/>
          <w:sz w:val="21"/>
          <w:szCs w:val="21"/>
        </w:rPr>
        <w:t>采购</w:t>
      </w:r>
      <w:r>
        <w:rPr>
          <w:rFonts w:asciiTheme="minorEastAsia" w:hAnsiTheme="minorEastAsia"/>
          <w:color w:val="000000"/>
          <w:spacing w:val="-2"/>
          <w:sz w:val="21"/>
          <w:szCs w:val="21"/>
        </w:rPr>
        <w:t>项</w:t>
      </w:r>
      <w:r>
        <w:rPr>
          <w:rFonts w:asciiTheme="minorEastAsia" w:hAnsiTheme="minorEastAsia"/>
          <w:color w:val="000000"/>
          <w:sz w:val="21"/>
          <w:szCs w:val="21"/>
        </w:rPr>
        <w:t>目</w:t>
      </w:r>
      <w:r>
        <w:rPr>
          <w:rFonts w:asciiTheme="minorEastAsia" w:hAnsiTheme="minorEastAsia"/>
          <w:color w:val="000000"/>
          <w:spacing w:val="-2"/>
          <w:sz w:val="21"/>
          <w:szCs w:val="21"/>
        </w:rPr>
        <w:t>名</w:t>
      </w:r>
      <w:r>
        <w:rPr>
          <w:rFonts w:asciiTheme="minorEastAsia" w:hAnsiTheme="minorEastAsia"/>
          <w:color w:val="000000"/>
          <w:sz w:val="21"/>
          <w:szCs w:val="21"/>
        </w:rPr>
        <w:t>称</w:t>
      </w:r>
      <w:r>
        <w:rPr>
          <w:rFonts w:asciiTheme="minorEastAsia" w:hAnsiTheme="minorEastAsia"/>
          <w:color w:val="000000"/>
          <w:spacing w:val="-2"/>
          <w:sz w:val="21"/>
          <w:szCs w:val="21"/>
        </w:rPr>
        <w:t>：</w:t>
      </w:r>
      <w:r>
        <w:rPr>
          <w:rFonts w:asciiTheme="minorEastAsia" w:hAnsiTheme="minorEastAsia"/>
          <w:color w:val="000000"/>
          <w:sz w:val="21"/>
          <w:szCs w:val="21"/>
        </w:rPr>
        <w:t>合</w:t>
      </w:r>
      <w:r>
        <w:rPr>
          <w:rFonts w:asciiTheme="minorEastAsia" w:hAnsiTheme="minorEastAsia"/>
          <w:color w:val="000000"/>
          <w:spacing w:val="-3"/>
          <w:sz w:val="21"/>
          <w:szCs w:val="21"/>
        </w:rPr>
        <w:t>肥</w:t>
      </w:r>
      <w:r>
        <w:rPr>
          <w:rFonts w:asciiTheme="minorEastAsia" w:hAnsiTheme="minorEastAsia"/>
          <w:color w:val="000000"/>
          <w:sz w:val="21"/>
          <w:szCs w:val="21"/>
        </w:rPr>
        <w:t>仓</w:t>
      </w:r>
      <w:r>
        <w:rPr>
          <w:rFonts w:asciiTheme="minorEastAsia" w:hAnsiTheme="minorEastAsia"/>
          <w:color w:val="000000"/>
          <w:spacing w:val="-2"/>
          <w:sz w:val="21"/>
          <w:szCs w:val="21"/>
        </w:rPr>
        <w:t>向</w:t>
      </w:r>
      <w:r>
        <w:rPr>
          <w:rFonts w:asciiTheme="minorEastAsia" w:hAnsiTheme="minorEastAsia"/>
          <w:color w:val="000000"/>
          <w:sz w:val="21"/>
          <w:szCs w:val="21"/>
        </w:rPr>
        <w:t>武汉</w:t>
      </w:r>
      <w:r>
        <w:rPr>
          <w:rFonts w:asciiTheme="minorEastAsia" w:hAnsiTheme="minorEastAsia"/>
          <w:color w:val="000000"/>
          <w:spacing w:val="-2"/>
          <w:sz w:val="21"/>
          <w:szCs w:val="21"/>
        </w:rPr>
        <w:t>、</w:t>
      </w:r>
      <w:r>
        <w:rPr>
          <w:rFonts w:asciiTheme="minorEastAsia" w:hAnsiTheme="minorEastAsia"/>
          <w:color w:val="000000"/>
          <w:sz w:val="21"/>
          <w:szCs w:val="21"/>
        </w:rPr>
        <w:t>大</w:t>
      </w:r>
      <w:r>
        <w:rPr>
          <w:rFonts w:asciiTheme="minorEastAsia" w:hAnsiTheme="minorEastAsia"/>
          <w:color w:val="000000"/>
          <w:spacing w:val="-3"/>
          <w:sz w:val="21"/>
          <w:szCs w:val="21"/>
        </w:rPr>
        <w:t>连</w:t>
      </w:r>
      <w:r>
        <w:rPr>
          <w:rFonts w:asciiTheme="minorEastAsia" w:hAnsiTheme="minorEastAsia"/>
          <w:color w:val="000000"/>
          <w:sz w:val="21"/>
          <w:szCs w:val="21"/>
        </w:rPr>
        <w:t>、</w:t>
      </w:r>
      <w:r>
        <w:rPr>
          <w:rFonts w:asciiTheme="minorEastAsia" w:hAnsiTheme="minorEastAsia"/>
          <w:color w:val="000000"/>
          <w:spacing w:val="-2"/>
          <w:sz w:val="21"/>
          <w:szCs w:val="21"/>
        </w:rPr>
        <w:t>南</w:t>
      </w:r>
      <w:r>
        <w:rPr>
          <w:rFonts w:asciiTheme="minorEastAsia" w:hAnsiTheme="minorEastAsia"/>
          <w:color w:val="000000"/>
          <w:sz w:val="21"/>
          <w:szCs w:val="21"/>
        </w:rPr>
        <w:t>京</w:t>
      </w:r>
      <w:r>
        <w:rPr>
          <w:rFonts w:asciiTheme="minorEastAsia" w:hAnsiTheme="minorEastAsia"/>
          <w:color w:val="000000"/>
          <w:spacing w:val="-3"/>
          <w:sz w:val="21"/>
          <w:szCs w:val="21"/>
        </w:rPr>
        <w:t>地</w:t>
      </w:r>
      <w:r>
        <w:rPr>
          <w:rFonts w:asciiTheme="minorEastAsia" w:hAnsiTheme="minorEastAsia"/>
          <w:color w:val="000000"/>
          <w:sz w:val="21"/>
          <w:szCs w:val="21"/>
        </w:rPr>
        <w:t>区</w:t>
      </w:r>
      <w:r>
        <w:rPr>
          <w:rFonts w:asciiTheme="minorEastAsia" w:hAnsiTheme="minorEastAsia"/>
          <w:color w:val="000000"/>
          <w:spacing w:val="-2"/>
          <w:sz w:val="21"/>
          <w:szCs w:val="21"/>
        </w:rPr>
        <w:t>物</w:t>
      </w:r>
      <w:r>
        <w:rPr>
          <w:rFonts w:asciiTheme="minorEastAsia" w:hAnsiTheme="minorEastAsia"/>
          <w:color w:val="000000"/>
          <w:sz w:val="21"/>
          <w:szCs w:val="21"/>
        </w:rPr>
        <w:t>流配</w:t>
      </w:r>
      <w:r>
        <w:rPr>
          <w:rFonts w:asciiTheme="minorEastAsia" w:hAnsiTheme="minorEastAsia"/>
          <w:color w:val="000000"/>
          <w:spacing w:val="-2"/>
          <w:sz w:val="21"/>
          <w:szCs w:val="21"/>
        </w:rPr>
        <w:t>送</w:t>
      </w:r>
      <w:r>
        <w:rPr>
          <w:rFonts w:asciiTheme="minorEastAsia" w:hAnsiTheme="minorEastAsia"/>
          <w:color w:val="000000"/>
          <w:sz w:val="21"/>
          <w:szCs w:val="21"/>
        </w:rPr>
        <w:t>服</w:t>
      </w:r>
      <w:r>
        <w:rPr>
          <w:rFonts w:asciiTheme="minorEastAsia" w:hAnsiTheme="minorEastAsia"/>
          <w:color w:val="000000"/>
          <w:spacing w:val="-2"/>
          <w:sz w:val="21"/>
          <w:szCs w:val="21"/>
        </w:rPr>
        <w:t>务</w:t>
      </w:r>
      <w:r>
        <w:rPr>
          <w:rFonts w:asciiTheme="minorEastAsia" w:hAnsiTheme="minorEastAsia"/>
          <w:color w:val="000000"/>
          <w:sz w:val="21"/>
          <w:szCs w:val="21"/>
        </w:rPr>
        <w:t>。</w:t>
      </w:r>
    </w:p>
    <w:p w14:paraId="1DCE4455">
      <w:pPr>
        <w:tabs>
          <w:tab w:val="left" w:pos="2833"/>
          <w:tab w:val="left" w:pos="3462"/>
          <w:tab w:val="left" w:pos="3882"/>
          <w:tab w:val="left" w:pos="4197"/>
          <w:tab w:val="left" w:pos="4619"/>
          <w:tab w:val="left" w:pos="4722"/>
          <w:tab w:val="left" w:pos="4933"/>
          <w:tab w:val="left" w:pos="6282"/>
        </w:tabs>
        <w:spacing w:line="276" w:lineRule="auto"/>
        <w:ind w:right="191" w:rightChars="87" w:firstLine="210" w:firstLineChars="100"/>
        <w:rPr>
          <w:rFonts w:hint="eastAsia" w:asciiTheme="minorEastAsia" w:hAnsiTheme="minorEastAsia"/>
          <w:color w:val="000000"/>
          <w:sz w:val="21"/>
          <w:szCs w:val="21"/>
        </w:rPr>
      </w:pPr>
      <w:r>
        <w:rPr>
          <w:rFonts w:asciiTheme="minorEastAsia" w:hAnsiTheme="minorEastAsia"/>
          <w:color w:val="000000"/>
          <w:sz w:val="21"/>
          <w:szCs w:val="21"/>
        </w:rPr>
        <w:t>采购</w:t>
      </w:r>
      <w:r>
        <w:rPr>
          <w:rFonts w:asciiTheme="minorEastAsia" w:hAnsiTheme="minorEastAsia"/>
          <w:color w:val="000000"/>
          <w:spacing w:val="-2"/>
          <w:sz w:val="21"/>
          <w:szCs w:val="21"/>
        </w:rPr>
        <w:t>项</w:t>
      </w:r>
      <w:r>
        <w:rPr>
          <w:rFonts w:asciiTheme="minorEastAsia" w:hAnsiTheme="minorEastAsia"/>
          <w:color w:val="000000"/>
          <w:sz w:val="21"/>
          <w:szCs w:val="21"/>
        </w:rPr>
        <w:t>目</w:t>
      </w:r>
      <w:r>
        <w:rPr>
          <w:rFonts w:asciiTheme="minorEastAsia" w:hAnsiTheme="minorEastAsia"/>
          <w:color w:val="000000"/>
          <w:spacing w:val="-2"/>
          <w:sz w:val="21"/>
          <w:szCs w:val="21"/>
        </w:rPr>
        <w:t>明</w:t>
      </w:r>
      <w:r>
        <w:rPr>
          <w:rFonts w:asciiTheme="minorEastAsia" w:hAnsiTheme="minorEastAsia"/>
          <w:color w:val="000000"/>
          <w:sz w:val="21"/>
          <w:szCs w:val="21"/>
        </w:rPr>
        <w:t>细</w:t>
      </w:r>
      <w:r>
        <w:rPr>
          <w:rFonts w:asciiTheme="minorEastAsia" w:hAnsiTheme="minorEastAsia"/>
          <w:color w:val="000000"/>
          <w:spacing w:val="-2"/>
          <w:sz w:val="21"/>
          <w:szCs w:val="21"/>
        </w:rPr>
        <w:t>：</w:t>
      </w:r>
      <w:r>
        <w:rPr>
          <w:rFonts w:asciiTheme="minorEastAsia" w:hAnsiTheme="minorEastAsia"/>
          <w:color w:val="000000"/>
          <w:sz w:val="21"/>
          <w:szCs w:val="21"/>
        </w:rPr>
        <w:t>运</w:t>
      </w:r>
      <w:r>
        <w:rPr>
          <w:rFonts w:asciiTheme="minorEastAsia" w:hAnsiTheme="minorEastAsia"/>
          <w:color w:val="000000"/>
          <w:spacing w:val="-3"/>
          <w:sz w:val="21"/>
          <w:szCs w:val="21"/>
        </w:rPr>
        <w:t>营</w:t>
      </w:r>
      <w:r>
        <w:rPr>
          <w:rFonts w:asciiTheme="minorEastAsia" w:hAnsiTheme="minorEastAsia"/>
          <w:color w:val="000000"/>
          <w:sz w:val="21"/>
          <w:szCs w:val="21"/>
        </w:rPr>
        <w:t>时</w:t>
      </w:r>
      <w:r>
        <w:rPr>
          <w:rFonts w:asciiTheme="minorEastAsia" w:hAnsiTheme="minorEastAsia"/>
          <w:color w:val="000000"/>
          <w:spacing w:val="-2"/>
          <w:sz w:val="21"/>
          <w:szCs w:val="21"/>
        </w:rPr>
        <w:t>间</w:t>
      </w:r>
      <w:r>
        <w:rPr>
          <w:rFonts w:asciiTheme="minorEastAsia" w:hAnsiTheme="minorEastAsia"/>
          <w:color w:val="000000"/>
          <w:sz w:val="21"/>
          <w:szCs w:val="21"/>
        </w:rPr>
        <w:t>为</w:t>
      </w:r>
      <w:r>
        <w:rPr>
          <w:rFonts w:asciiTheme="minorEastAsia" w:hAnsiTheme="minorEastAsia"/>
          <w:color w:val="000000"/>
          <w:w w:val="99"/>
          <w:sz w:val="21"/>
          <w:szCs w:val="21"/>
        </w:rPr>
        <w:t>2</w:t>
      </w:r>
      <w:r>
        <w:rPr>
          <w:rFonts w:asciiTheme="minorEastAsia" w:hAnsiTheme="minorEastAsia"/>
          <w:color w:val="000000"/>
          <w:spacing w:val="-1"/>
          <w:w w:val="99"/>
          <w:sz w:val="21"/>
          <w:szCs w:val="21"/>
        </w:rPr>
        <w:t>0</w:t>
      </w:r>
      <w:r>
        <w:rPr>
          <w:rFonts w:asciiTheme="minorEastAsia" w:hAnsiTheme="minorEastAsia"/>
          <w:color w:val="000000"/>
          <w:w w:val="99"/>
          <w:sz w:val="21"/>
          <w:szCs w:val="21"/>
        </w:rPr>
        <w:t>25</w:t>
      </w:r>
      <w:r>
        <w:rPr>
          <w:rFonts w:asciiTheme="minorEastAsia" w:hAnsiTheme="minorEastAsia"/>
          <w:color w:val="000000"/>
          <w:sz w:val="21"/>
          <w:szCs w:val="21"/>
        </w:rPr>
        <w:t>年</w:t>
      </w:r>
      <w:r>
        <w:rPr>
          <w:rFonts w:hint="eastAsia" w:asciiTheme="minorEastAsia" w:hAnsiTheme="minorEastAsia"/>
          <w:color w:val="000000"/>
          <w:sz w:val="21"/>
          <w:szCs w:val="21"/>
        </w:rPr>
        <w:t>6</w:t>
      </w:r>
      <w:r>
        <w:rPr>
          <w:rFonts w:asciiTheme="minorEastAsia" w:hAnsiTheme="minorEastAsia"/>
          <w:color w:val="000000"/>
          <w:sz w:val="21"/>
          <w:szCs w:val="21"/>
        </w:rPr>
        <w:t>月</w:t>
      </w:r>
      <w:r>
        <w:rPr>
          <w:rFonts w:asciiTheme="minorEastAsia" w:hAnsiTheme="minorEastAsia"/>
          <w:color w:val="000000"/>
          <w:w w:val="99"/>
          <w:sz w:val="21"/>
          <w:szCs w:val="21"/>
        </w:rPr>
        <w:t>1</w:t>
      </w:r>
      <w:r>
        <w:rPr>
          <w:rFonts w:asciiTheme="minorEastAsia" w:hAnsiTheme="minorEastAsia"/>
          <w:color w:val="000000"/>
          <w:sz w:val="21"/>
          <w:szCs w:val="21"/>
        </w:rPr>
        <w:t>日</w:t>
      </w:r>
      <w:r>
        <w:rPr>
          <w:rFonts w:hint="eastAsia" w:asciiTheme="minorEastAsia" w:hAnsiTheme="minorEastAsia"/>
          <w:color w:val="000000"/>
          <w:spacing w:val="-3"/>
          <w:sz w:val="21"/>
          <w:szCs w:val="21"/>
        </w:rPr>
        <w:t>——</w:t>
      </w:r>
      <w:r>
        <w:rPr>
          <w:rFonts w:asciiTheme="minorEastAsia" w:hAnsiTheme="minorEastAsia"/>
          <w:color w:val="000000"/>
          <w:w w:val="99"/>
          <w:sz w:val="21"/>
          <w:szCs w:val="21"/>
        </w:rPr>
        <w:t>2</w:t>
      </w:r>
      <w:r>
        <w:rPr>
          <w:rFonts w:asciiTheme="minorEastAsia" w:hAnsiTheme="minorEastAsia"/>
          <w:color w:val="000000"/>
          <w:spacing w:val="-2"/>
          <w:w w:val="99"/>
          <w:sz w:val="21"/>
          <w:szCs w:val="21"/>
        </w:rPr>
        <w:t>0</w:t>
      </w:r>
      <w:r>
        <w:rPr>
          <w:rFonts w:asciiTheme="minorEastAsia" w:hAnsiTheme="minorEastAsia"/>
          <w:color w:val="000000"/>
          <w:w w:val="99"/>
          <w:sz w:val="21"/>
          <w:szCs w:val="21"/>
        </w:rPr>
        <w:t>26</w:t>
      </w:r>
      <w:r>
        <w:rPr>
          <w:rFonts w:asciiTheme="minorEastAsia" w:hAnsiTheme="minorEastAsia"/>
          <w:color w:val="000000"/>
          <w:sz w:val="21"/>
          <w:szCs w:val="21"/>
        </w:rPr>
        <w:t>年</w:t>
      </w:r>
      <w:r>
        <w:rPr>
          <w:rFonts w:hint="eastAsia" w:asciiTheme="minorEastAsia" w:hAnsiTheme="minorEastAsia"/>
          <w:color w:val="000000"/>
          <w:w w:val="99"/>
          <w:sz w:val="21"/>
          <w:szCs w:val="21"/>
        </w:rPr>
        <w:t>5</w:t>
      </w:r>
      <w:r>
        <w:rPr>
          <w:rFonts w:asciiTheme="minorEastAsia" w:hAnsiTheme="minorEastAsia"/>
          <w:color w:val="000000"/>
          <w:sz w:val="21"/>
          <w:szCs w:val="21"/>
        </w:rPr>
        <w:t>月</w:t>
      </w:r>
      <w:r>
        <w:rPr>
          <w:rFonts w:asciiTheme="minorEastAsia" w:hAnsiTheme="minorEastAsia"/>
          <w:color w:val="000000"/>
          <w:w w:val="99"/>
          <w:sz w:val="21"/>
          <w:szCs w:val="21"/>
        </w:rPr>
        <w:t>3</w:t>
      </w:r>
      <w:r>
        <w:rPr>
          <w:rFonts w:hint="eastAsia" w:asciiTheme="minorEastAsia" w:hAnsiTheme="minorEastAsia"/>
          <w:color w:val="000000"/>
          <w:w w:val="99"/>
          <w:sz w:val="21"/>
          <w:szCs w:val="21"/>
        </w:rPr>
        <w:t>1</w:t>
      </w:r>
      <w:r>
        <w:rPr>
          <w:rFonts w:asciiTheme="minorEastAsia" w:hAnsiTheme="minorEastAsia"/>
          <w:color w:val="000000"/>
          <w:sz w:val="21"/>
          <w:szCs w:val="21"/>
        </w:rPr>
        <w:t>日。</w:t>
      </w:r>
    </w:p>
    <w:p w14:paraId="37E9C243">
      <w:pPr>
        <w:pStyle w:val="9"/>
        <w:tabs>
          <w:tab w:val="left" w:pos="6282"/>
        </w:tabs>
        <w:spacing w:line="276" w:lineRule="auto"/>
        <w:ind w:left="191" w:leftChars="87" w:right="191" w:rightChars="87" w:firstLine="0" w:firstLineChars="0"/>
        <w:jc w:val="left"/>
        <w:outlineLvl w:val="0"/>
        <w:rPr>
          <w:rFonts w:hint="eastAsia" w:cs="宋体" w:asciiTheme="minorEastAsia" w:hAnsiTheme="minorEastAsia"/>
          <w:color w:val="000000"/>
          <w:spacing w:val="-2"/>
          <w:sz w:val="21"/>
          <w:szCs w:val="21"/>
        </w:rPr>
      </w:pPr>
      <w:r>
        <w:rPr>
          <w:rFonts w:asciiTheme="minorEastAsia" w:hAnsiTheme="minorEastAsia"/>
          <w:color w:val="000000"/>
          <w:sz w:val="21"/>
          <w:szCs w:val="21"/>
        </w:rPr>
        <w:t>采购</w:t>
      </w:r>
      <w:r>
        <w:rPr>
          <w:rFonts w:asciiTheme="minorEastAsia" w:hAnsiTheme="minorEastAsia"/>
          <w:color w:val="000000"/>
          <w:spacing w:val="-2"/>
          <w:sz w:val="21"/>
          <w:szCs w:val="21"/>
        </w:rPr>
        <w:t>内</w:t>
      </w:r>
      <w:r>
        <w:rPr>
          <w:rFonts w:asciiTheme="minorEastAsia" w:hAnsiTheme="minorEastAsia"/>
          <w:color w:val="000000"/>
          <w:sz w:val="21"/>
          <w:szCs w:val="21"/>
        </w:rPr>
        <w:t>容</w:t>
      </w:r>
      <w:r>
        <w:rPr>
          <w:rFonts w:asciiTheme="minorEastAsia" w:hAnsiTheme="minorEastAsia"/>
          <w:color w:val="000000"/>
          <w:spacing w:val="-2"/>
          <w:sz w:val="21"/>
          <w:szCs w:val="21"/>
        </w:rPr>
        <w:t>和</w:t>
      </w:r>
      <w:r>
        <w:rPr>
          <w:rFonts w:asciiTheme="minorEastAsia" w:hAnsiTheme="minorEastAsia"/>
          <w:color w:val="000000"/>
          <w:sz w:val="21"/>
          <w:szCs w:val="21"/>
        </w:rPr>
        <w:t>范</w:t>
      </w:r>
      <w:r>
        <w:rPr>
          <w:rFonts w:asciiTheme="minorEastAsia" w:hAnsiTheme="minorEastAsia"/>
          <w:color w:val="000000"/>
          <w:spacing w:val="-2"/>
          <w:sz w:val="21"/>
          <w:szCs w:val="21"/>
        </w:rPr>
        <w:t>围</w:t>
      </w:r>
      <w:r>
        <w:rPr>
          <w:rFonts w:hint="eastAsia" w:cs="宋体" w:asciiTheme="minorEastAsia" w:hAnsiTheme="minorEastAsia"/>
          <w:color w:val="000000"/>
          <w:spacing w:val="-2"/>
          <w:sz w:val="21"/>
          <w:szCs w:val="21"/>
        </w:rPr>
        <w:t>：</w:t>
      </w:r>
      <w:r>
        <w:rPr>
          <w:rFonts w:hint="eastAsia" w:cs="宋体" w:asciiTheme="minorEastAsia" w:hAnsiTheme="minorEastAsia"/>
          <w:color w:val="000000"/>
          <w:spacing w:val="-2"/>
          <w:sz w:val="21"/>
          <w:szCs w:val="21"/>
        </w:rPr>
        <w:tab/>
      </w:r>
    </w:p>
    <w:p w14:paraId="30D95D71">
      <w:pPr>
        <w:pStyle w:val="9"/>
        <w:spacing w:line="276" w:lineRule="auto"/>
        <w:ind w:left="191" w:leftChars="87" w:right="191" w:rightChars="87" w:firstLine="0" w:firstLineChars="0"/>
        <w:jc w:val="left"/>
        <w:outlineLvl w:val="0"/>
        <w:rPr>
          <w:rFonts w:hint="eastAsia" w:asciiTheme="minorEastAsia" w:hAnsiTheme="minorEastAsia"/>
          <w:color w:val="000000"/>
          <w:spacing w:val="-2"/>
          <w:sz w:val="21"/>
          <w:szCs w:val="21"/>
        </w:rPr>
      </w:pPr>
      <w:r>
        <w:rPr>
          <w:rFonts w:asciiTheme="minorEastAsia" w:hAnsiTheme="minorEastAsia"/>
          <w:color w:val="000000"/>
          <w:spacing w:val="-2"/>
          <w:sz w:val="21"/>
          <w:szCs w:val="21"/>
        </w:rPr>
        <w:t>1、配送范围：从合肥市（高新区、肥西县）提货，配送至武汉、大连、南京地区，见附件。</w:t>
      </w:r>
    </w:p>
    <w:p w14:paraId="18BBA13A">
      <w:pPr>
        <w:pStyle w:val="9"/>
        <w:spacing w:line="276" w:lineRule="auto"/>
        <w:ind w:left="191" w:leftChars="87" w:right="191" w:rightChars="87" w:firstLine="0" w:firstLineChars="0"/>
        <w:jc w:val="left"/>
        <w:outlineLvl w:val="0"/>
        <w:rPr>
          <w:rFonts w:hint="eastAsia" w:asciiTheme="minorEastAsia" w:hAnsiTheme="minorEastAsia"/>
          <w:color w:val="000000"/>
          <w:spacing w:val="-2"/>
          <w:sz w:val="21"/>
          <w:szCs w:val="21"/>
        </w:rPr>
      </w:pPr>
      <w:r>
        <w:rPr>
          <w:rFonts w:asciiTheme="minorEastAsia" w:hAnsiTheme="minorEastAsia"/>
          <w:color w:val="000000"/>
          <w:spacing w:val="-2"/>
          <w:sz w:val="21"/>
          <w:szCs w:val="21"/>
        </w:rPr>
        <w:t>2、物流运输服务内容：包括整车送货、装卸货、提货扫码、送货上门</w:t>
      </w:r>
      <w:r>
        <w:rPr>
          <w:rFonts w:hint="eastAsia" w:asciiTheme="minorEastAsia" w:hAnsiTheme="minorEastAsia"/>
          <w:color w:val="000000"/>
          <w:spacing w:val="-2"/>
          <w:sz w:val="21"/>
          <w:szCs w:val="21"/>
        </w:rPr>
        <w:t>。</w:t>
      </w:r>
    </w:p>
    <w:p w14:paraId="2F944208">
      <w:pPr>
        <w:pStyle w:val="9"/>
        <w:spacing w:line="276" w:lineRule="auto"/>
        <w:ind w:left="191" w:leftChars="87" w:right="191" w:rightChars="87" w:firstLine="0" w:firstLineChars="0"/>
        <w:jc w:val="left"/>
        <w:outlineLvl w:val="0"/>
        <w:rPr>
          <w:rFonts w:hint="eastAsia" w:asciiTheme="minorEastAsia" w:hAnsiTheme="minorEastAsia"/>
          <w:color w:val="000000"/>
          <w:sz w:val="21"/>
          <w:szCs w:val="21"/>
        </w:rPr>
      </w:pPr>
      <w:r>
        <w:rPr>
          <w:rFonts w:asciiTheme="minorEastAsia" w:hAnsiTheme="minorEastAsia"/>
          <w:color w:val="000000"/>
          <w:spacing w:val="-2"/>
          <w:sz w:val="21"/>
          <w:szCs w:val="21"/>
        </w:rPr>
        <w:t>3、物流运输服务要求：负</w:t>
      </w:r>
      <w:r>
        <w:rPr>
          <w:rFonts w:asciiTheme="minorEastAsia" w:hAnsiTheme="minorEastAsia"/>
          <w:color w:val="000000"/>
          <w:sz w:val="21"/>
          <w:szCs w:val="21"/>
        </w:rPr>
        <w:t>责将</w:t>
      </w:r>
      <w:r>
        <w:rPr>
          <w:rFonts w:asciiTheme="minorEastAsia" w:hAnsiTheme="minorEastAsia"/>
          <w:color w:val="000000"/>
          <w:spacing w:val="-2"/>
          <w:sz w:val="21"/>
          <w:szCs w:val="21"/>
        </w:rPr>
        <w:t>托</w:t>
      </w:r>
      <w:r>
        <w:rPr>
          <w:rFonts w:asciiTheme="minorEastAsia" w:hAnsiTheme="minorEastAsia"/>
          <w:color w:val="000000"/>
          <w:sz w:val="21"/>
          <w:szCs w:val="21"/>
        </w:rPr>
        <w:t>运</w:t>
      </w:r>
      <w:r>
        <w:rPr>
          <w:rFonts w:asciiTheme="minorEastAsia" w:hAnsiTheme="minorEastAsia"/>
          <w:color w:val="000000"/>
          <w:spacing w:val="-3"/>
          <w:sz w:val="21"/>
          <w:szCs w:val="21"/>
        </w:rPr>
        <w:t>的</w:t>
      </w:r>
      <w:r>
        <w:rPr>
          <w:rFonts w:asciiTheme="minorEastAsia" w:hAnsiTheme="minorEastAsia"/>
          <w:color w:val="000000"/>
          <w:sz w:val="21"/>
          <w:szCs w:val="21"/>
        </w:rPr>
        <w:t>货</w:t>
      </w:r>
      <w:r>
        <w:rPr>
          <w:rFonts w:asciiTheme="minorEastAsia" w:hAnsiTheme="minorEastAsia"/>
          <w:color w:val="000000"/>
          <w:spacing w:val="-2"/>
          <w:sz w:val="21"/>
          <w:szCs w:val="21"/>
        </w:rPr>
        <w:t>物</w:t>
      </w:r>
      <w:r>
        <w:rPr>
          <w:rFonts w:asciiTheme="minorEastAsia" w:hAnsiTheme="minorEastAsia"/>
          <w:color w:val="000000"/>
          <w:sz w:val="21"/>
          <w:szCs w:val="21"/>
        </w:rPr>
        <w:t>及</w:t>
      </w:r>
      <w:r>
        <w:rPr>
          <w:rFonts w:asciiTheme="minorEastAsia" w:hAnsiTheme="minorEastAsia"/>
          <w:color w:val="000000"/>
          <w:spacing w:val="-2"/>
          <w:sz w:val="21"/>
          <w:szCs w:val="21"/>
        </w:rPr>
        <w:t>时</w:t>
      </w:r>
      <w:r>
        <w:rPr>
          <w:rFonts w:asciiTheme="minorEastAsia" w:hAnsiTheme="minorEastAsia"/>
          <w:color w:val="000000"/>
          <w:sz w:val="21"/>
          <w:szCs w:val="21"/>
        </w:rPr>
        <w:t>、</w:t>
      </w:r>
      <w:r>
        <w:rPr>
          <w:rFonts w:asciiTheme="minorEastAsia" w:hAnsiTheme="minorEastAsia"/>
          <w:color w:val="000000"/>
          <w:spacing w:val="-3"/>
          <w:sz w:val="21"/>
          <w:szCs w:val="21"/>
        </w:rPr>
        <w:t>准</w:t>
      </w:r>
      <w:r>
        <w:rPr>
          <w:rFonts w:asciiTheme="minorEastAsia" w:hAnsiTheme="minorEastAsia"/>
          <w:color w:val="000000"/>
          <w:sz w:val="21"/>
          <w:szCs w:val="21"/>
        </w:rPr>
        <w:t>确、</w:t>
      </w:r>
      <w:r>
        <w:rPr>
          <w:rFonts w:asciiTheme="minorEastAsia" w:hAnsiTheme="minorEastAsia"/>
          <w:color w:val="000000"/>
          <w:spacing w:val="-2"/>
          <w:sz w:val="21"/>
          <w:szCs w:val="21"/>
        </w:rPr>
        <w:t>安</w:t>
      </w:r>
      <w:r>
        <w:rPr>
          <w:rFonts w:asciiTheme="minorEastAsia" w:hAnsiTheme="minorEastAsia"/>
          <w:color w:val="000000"/>
          <w:sz w:val="21"/>
          <w:szCs w:val="21"/>
        </w:rPr>
        <w:t>全</w:t>
      </w:r>
      <w:r>
        <w:rPr>
          <w:rFonts w:asciiTheme="minorEastAsia" w:hAnsiTheme="minorEastAsia"/>
          <w:color w:val="000000"/>
          <w:spacing w:val="-2"/>
          <w:sz w:val="21"/>
          <w:szCs w:val="21"/>
        </w:rPr>
        <w:t>地</w:t>
      </w:r>
      <w:r>
        <w:rPr>
          <w:rFonts w:asciiTheme="minorEastAsia" w:hAnsiTheme="minorEastAsia"/>
          <w:color w:val="000000"/>
          <w:sz w:val="21"/>
          <w:szCs w:val="21"/>
        </w:rPr>
        <w:t>送</w:t>
      </w:r>
      <w:r>
        <w:rPr>
          <w:rFonts w:asciiTheme="minorEastAsia" w:hAnsiTheme="minorEastAsia"/>
          <w:color w:val="000000"/>
          <w:spacing w:val="-3"/>
          <w:sz w:val="21"/>
          <w:szCs w:val="21"/>
        </w:rPr>
        <w:t>达</w:t>
      </w:r>
      <w:r>
        <w:rPr>
          <w:rFonts w:asciiTheme="minorEastAsia" w:hAnsiTheme="minorEastAsia"/>
          <w:color w:val="000000"/>
          <w:sz w:val="21"/>
          <w:szCs w:val="21"/>
        </w:rPr>
        <w:t>收</w:t>
      </w:r>
      <w:r>
        <w:rPr>
          <w:rFonts w:asciiTheme="minorEastAsia" w:hAnsiTheme="minorEastAsia"/>
          <w:color w:val="000000"/>
          <w:spacing w:val="-2"/>
          <w:sz w:val="21"/>
          <w:szCs w:val="21"/>
        </w:rPr>
        <w:t>件</w:t>
      </w:r>
      <w:r>
        <w:rPr>
          <w:rFonts w:asciiTheme="minorEastAsia" w:hAnsiTheme="minorEastAsia"/>
          <w:color w:val="000000"/>
          <w:sz w:val="21"/>
          <w:szCs w:val="21"/>
        </w:rPr>
        <w:t>人</w:t>
      </w:r>
      <w:r>
        <w:rPr>
          <w:rFonts w:asciiTheme="minorEastAsia" w:hAnsiTheme="minorEastAsia"/>
          <w:color w:val="000000"/>
          <w:spacing w:val="-2"/>
          <w:sz w:val="21"/>
          <w:szCs w:val="21"/>
        </w:rPr>
        <w:t>指</w:t>
      </w:r>
      <w:r>
        <w:rPr>
          <w:rFonts w:asciiTheme="minorEastAsia" w:hAnsiTheme="minorEastAsia"/>
          <w:color w:val="000000"/>
          <w:sz w:val="21"/>
          <w:szCs w:val="21"/>
        </w:rPr>
        <w:t>定地</w:t>
      </w:r>
      <w:r>
        <w:rPr>
          <w:rFonts w:asciiTheme="minorEastAsia" w:hAnsiTheme="minorEastAsia"/>
          <w:color w:val="000000"/>
          <w:spacing w:val="-3"/>
          <w:sz w:val="21"/>
          <w:szCs w:val="21"/>
        </w:rPr>
        <w:t>点</w:t>
      </w:r>
      <w:r>
        <w:rPr>
          <w:rFonts w:asciiTheme="minorEastAsia" w:hAnsiTheme="minorEastAsia"/>
          <w:color w:val="000000"/>
          <w:sz w:val="21"/>
          <w:szCs w:val="21"/>
        </w:rPr>
        <w:t>，</w:t>
      </w:r>
      <w:r>
        <w:rPr>
          <w:rFonts w:asciiTheme="minorEastAsia" w:hAnsiTheme="minorEastAsia"/>
          <w:color w:val="000000"/>
          <w:spacing w:val="-2"/>
          <w:sz w:val="21"/>
          <w:szCs w:val="21"/>
        </w:rPr>
        <w:t>时</w:t>
      </w:r>
      <w:r>
        <w:rPr>
          <w:rFonts w:asciiTheme="minorEastAsia" w:hAnsiTheme="minorEastAsia"/>
          <w:color w:val="000000"/>
          <w:sz w:val="21"/>
          <w:szCs w:val="21"/>
        </w:rPr>
        <w:t>效标准</w:t>
      </w:r>
      <w:r>
        <w:rPr>
          <w:rFonts w:asciiTheme="minorEastAsia" w:hAnsiTheme="minorEastAsia"/>
          <w:color w:val="000000"/>
          <w:spacing w:val="-2"/>
          <w:sz w:val="21"/>
          <w:szCs w:val="21"/>
        </w:rPr>
        <w:t>参</w:t>
      </w:r>
      <w:r>
        <w:rPr>
          <w:rFonts w:asciiTheme="minorEastAsia" w:hAnsiTheme="minorEastAsia"/>
          <w:color w:val="000000"/>
          <w:sz w:val="21"/>
          <w:szCs w:val="21"/>
        </w:rPr>
        <w:t>照</w:t>
      </w:r>
      <w:r>
        <w:rPr>
          <w:rFonts w:asciiTheme="minorEastAsia" w:hAnsiTheme="minorEastAsia"/>
          <w:color w:val="000000"/>
          <w:spacing w:val="-2"/>
          <w:sz w:val="21"/>
          <w:szCs w:val="21"/>
        </w:rPr>
        <w:t>附</w:t>
      </w:r>
      <w:r>
        <w:rPr>
          <w:rFonts w:asciiTheme="minorEastAsia" w:hAnsiTheme="minorEastAsia"/>
          <w:color w:val="000000"/>
          <w:sz w:val="21"/>
          <w:szCs w:val="21"/>
        </w:rPr>
        <w:t>件</w:t>
      </w:r>
      <w:r>
        <w:rPr>
          <w:rFonts w:asciiTheme="minorEastAsia" w:hAnsiTheme="minorEastAsia"/>
          <w:color w:val="000000"/>
          <w:spacing w:val="-2"/>
          <w:sz w:val="21"/>
          <w:szCs w:val="21"/>
        </w:rPr>
        <w:t>，</w:t>
      </w:r>
      <w:r>
        <w:rPr>
          <w:rFonts w:asciiTheme="minorEastAsia" w:hAnsiTheme="minorEastAsia"/>
          <w:color w:val="000000"/>
          <w:sz w:val="21"/>
          <w:szCs w:val="21"/>
        </w:rPr>
        <w:t>随</w:t>
      </w:r>
      <w:r>
        <w:rPr>
          <w:rFonts w:asciiTheme="minorEastAsia" w:hAnsiTheme="minorEastAsia"/>
          <w:color w:val="000000"/>
          <w:spacing w:val="-3"/>
          <w:sz w:val="21"/>
          <w:szCs w:val="21"/>
        </w:rPr>
        <w:t>货</w:t>
      </w:r>
      <w:r>
        <w:rPr>
          <w:rFonts w:asciiTheme="minorEastAsia" w:hAnsiTheme="minorEastAsia"/>
          <w:color w:val="000000"/>
          <w:sz w:val="21"/>
          <w:szCs w:val="21"/>
        </w:rPr>
        <w:t>同</w:t>
      </w:r>
      <w:r>
        <w:rPr>
          <w:rFonts w:asciiTheme="minorEastAsia" w:hAnsiTheme="minorEastAsia"/>
          <w:color w:val="000000"/>
          <w:spacing w:val="-2"/>
          <w:sz w:val="21"/>
          <w:szCs w:val="21"/>
        </w:rPr>
        <w:t>行</w:t>
      </w:r>
      <w:r>
        <w:rPr>
          <w:rFonts w:asciiTheme="minorEastAsia" w:hAnsiTheme="minorEastAsia"/>
          <w:color w:val="000000"/>
          <w:sz w:val="21"/>
          <w:szCs w:val="21"/>
        </w:rPr>
        <w:t>单（</w:t>
      </w:r>
      <w:r>
        <w:rPr>
          <w:rFonts w:asciiTheme="minorEastAsia" w:hAnsiTheme="minorEastAsia"/>
          <w:color w:val="000000"/>
          <w:spacing w:val="-2"/>
          <w:sz w:val="21"/>
          <w:szCs w:val="21"/>
        </w:rPr>
        <w:t>回</w:t>
      </w:r>
      <w:r>
        <w:rPr>
          <w:rFonts w:asciiTheme="minorEastAsia" w:hAnsiTheme="minorEastAsia"/>
          <w:color w:val="000000"/>
          <w:sz w:val="21"/>
          <w:szCs w:val="21"/>
        </w:rPr>
        <w:t>执</w:t>
      </w:r>
      <w:r>
        <w:rPr>
          <w:rFonts w:asciiTheme="minorEastAsia" w:hAnsiTheme="minorEastAsia"/>
          <w:color w:val="000000"/>
          <w:spacing w:val="-3"/>
          <w:sz w:val="21"/>
          <w:szCs w:val="21"/>
        </w:rPr>
        <w:t>单</w:t>
      </w:r>
      <w:r>
        <w:rPr>
          <w:rFonts w:asciiTheme="minorEastAsia" w:hAnsiTheme="minorEastAsia"/>
          <w:color w:val="000000"/>
          <w:sz w:val="21"/>
          <w:szCs w:val="21"/>
        </w:rPr>
        <w:t>）</w:t>
      </w:r>
      <w:r>
        <w:rPr>
          <w:rFonts w:asciiTheme="minorEastAsia" w:hAnsiTheme="minorEastAsia"/>
          <w:color w:val="000000"/>
          <w:spacing w:val="-2"/>
          <w:sz w:val="21"/>
          <w:szCs w:val="21"/>
        </w:rPr>
        <w:t>每</w:t>
      </w:r>
      <w:r>
        <w:rPr>
          <w:rFonts w:asciiTheme="minorEastAsia" w:hAnsiTheme="minorEastAsia"/>
          <w:color w:val="000000"/>
          <w:sz w:val="21"/>
          <w:szCs w:val="21"/>
        </w:rPr>
        <w:t>单</w:t>
      </w:r>
      <w:r>
        <w:rPr>
          <w:rFonts w:asciiTheme="minorEastAsia" w:hAnsiTheme="minorEastAsia"/>
          <w:color w:val="000000"/>
          <w:spacing w:val="-2"/>
          <w:sz w:val="21"/>
          <w:szCs w:val="21"/>
        </w:rPr>
        <w:t>带</w:t>
      </w:r>
      <w:r>
        <w:rPr>
          <w:rFonts w:asciiTheme="minorEastAsia" w:hAnsiTheme="minorEastAsia"/>
          <w:color w:val="000000"/>
          <w:sz w:val="21"/>
          <w:szCs w:val="21"/>
        </w:rPr>
        <w:t>回。</w:t>
      </w:r>
    </w:p>
    <w:p w14:paraId="11C92F19">
      <w:pPr>
        <w:spacing w:line="276" w:lineRule="auto"/>
        <w:ind w:right="191" w:rightChars="87" w:firstLine="210" w:firstLineChars="100"/>
        <w:rPr>
          <w:rFonts w:hint="eastAsia" w:asciiTheme="minorEastAsia" w:hAnsiTheme="minorEastAsia"/>
          <w:color w:val="000000"/>
          <w:sz w:val="21"/>
          <w:szCs w:val="21"/>
        </w:rPr>
      </w:pPr>
      <w:r>
        <w:rPr>
          <w:rFonts w:asciiTheme="minorEastAsia" w:hAnsiTheme="minorEastAsia"/>
          <w:color w:val="000000"/>
          <w:sz w:val="21"/>
          <w:szCs w:val="21"/>
        </w:rPr>
        <w:t>跟踪</w:t>
      </w:r>
      <w:r>
        <w:rPr>
          <w:rFonts w:asciiTheme="minorEastAsia" w:hAnsiTheme="minorEastAsia"/>
          <w:color w:val="000000"/>
          <w:spacing w:val="-2"/>
          <w:sz w:val="21"/>
          <w:szCs w:val="21"/>
        </w:rPr>
        <w:t>服</w:t>
      </w:r>
      <w:r>
        <w:rPr>
          <w:rFonts w:asciiTheme="minorEastAsia" w:hAnsiTheme="minorEastAsia"/>
          <w:color w:val="000000"/>
          <w:sz w:val="21"/>
          <w:szCs w:val="21"/>
        </w:rPr>
        <w:t>务</w:t>
      </w:r>
      <w:r>
        <w:rPr>
          <w:rFonts w:asciiTheme="minorEastAsia" w:hAnsiTheme="minorEastAsia"/>
          <w:color w:val="000000"/>
          <w:spacing w:val="-2"/>
          <w:sz w:val="21"/>
          <w:szCs w:val="21"/>
        </w:rPr>
        <w:t>要</w:t>
      </w:r>
      <w:r>
        <w:rPr>
          <w:rFonts w:asciiTheme="minorEastAsia" w:hAnsiTheme="minorEastAsia"/>
          <w:color w:val="000000"/>
          <w:sz w:val="21"/>
          <w:szCs w:val="21"/>
        </w:rPr>
        <w:t>求</w:t>
      </w:r>
      <w:r>
        <w:rPr>
          <w:rFonts w:asciiTheme="minorEastAsia" w:hAnsiTheme="minorEastAsia"/>
          <w:color w:val="000000"/>
          <w:spacing w:val="-2"/>
          <w:sz w:val="21"/>
          <w:szCs w:val="21"/>
        </w:rPr>
        <w:t>：</w:t>
      </w:r>
      <w:r>
        <w:rPr>
          <w:rFonts w:asciiTheme="minorEastAsia" w:hAnsiTheme="minorEastAsia"/>
          <w:color w:val="000000"/>
          <w:sz w:val="21"/>
          <w:szCs w:val="21"/>
        </w:rPr>
        <w:t>提</w:t>
      </w:r>
      <w:r>
        <w:rPr>
          <w:rFonts w:asciiTheme="minorEastAsia" w:hAnsiTheme="minorEastAsia"/>
          <w:color w:val="000000"/>
          <w:spacing w:val="-3"/>
          <w:sz w:val="21"/>
          <w:szCs w:val="21"/>
        </w:rPr>
        <w:t>供</w:t>
      </w:r>
      <w:r>
        <w:rPr>
          <w:rFonts w:asciiTheme="minorEastAsia" w:hAnsiTheme="minorEastAsia"/>
          <w:color w:val="000000"/>
          <w:sz w:val="21"/>
          <w:szCs w:val="21"/>
        </w:rPr>
        <w:t>货</w:t>
      </w:r>
      <w:r>
        <w:rPr>
          <w:rFonts w:asciiTheme="minorEastAsia" w:hAnsiTheme="minorEastAsia"/>
          <w:color w:val="000000"/>
          <w:spacing w:val="-2"/>
          <w:sz w:val="21"/>
          <w:szCs w:val="21"/>
        </w:rPr>
        <w:t>物</w:t>
      </w:r>
      <w:r>
        <w:rPr>
          <w:rFonts w:asciiTheme="minorEastAsia" w:hAnsiTheme="minorEastAsia"/>
          <w:color w:val="000000"/>
          <w:sz w:val="21"/>
          <w:szCs w:val="21"/>
        </w:rPr>
        <w:t>快运</w:t>
      </w:r>
      <w:r>
        <w:rPr>
          <w:rFonts w:asciiTheme="minorEastAsia" w:hAnsiTheme="minorEastAsia"/>
          <w:color w:val="000000"/>
          <w:spacing w:val="-2"/>
          <w:sz w:val="21"/>
          <w:szCs w:val="21"/>
        </w:rPr>
        <w:t>查</w:t>
      </w:r>
      <w:r>
        <w:rPr>
          <w:rFonts w:asciiTheme="minorEastAsia" w:hAnsiTheme="minorEastAsia"/>
          <w:color w:val="000000"/>
          <w:sz w:val="21"/>
          <w:szCs w:val="21"/>
        </w:rPr>
        <w:t>询</w:t>
      </w:r>
      <w:r>
        <w:rPr>
          <w:rFonts w:asciiTheme="minorEastAsia" w:hAnsiTheme="minorEastAsia"/>
          <w:color w:val="000000"/>
          <w:spacing w:val="-3"/>
          <w:sz w:val="21"/>
          <w:szCs w:val="21"/>
        </w:rPr>
        <w:t>及</w:t>
      </w:r>
      <w:r>
        <w:rPr>
          <w:rFonts w:asciiTheme="minorEastAsia" w:hAnsiTheme="minorEastAsia"/>
          <w:color w:val="000000"/>
          <w:sz w:val="21"/>
          <w:szCs w:val="21"/>
        </w:rPr>
        <w:t>全</w:t>
      </w:r>
      <w:r>
        <w:rPr>
          <w:rFonts w:asciiTheme="minorEastAsia" w:hAnsiTheme="minorEastAsia"/>
          <w:color w:val="000000"/>
          <w:spacing w:val="-2"/>
          <w:sz w:val="21"/>
          <w:szCs w:val="21"/>
        </w:rPr>
        <w:t>程</w:t>
      </w:r>
      <w:r>
        <w:rPr>
          <w:rFonts w:asciiTheme="minorEastAsia" w:hAnsiTheme="minorEastAsia"/>
          <w:color w:val="000000"/>
          <w:sz w:val="21"/>
          <w:szCs w:val="21"/>
        </w:rPr>
        <w:t>网</w:t>
      </w:r>
      <w:r>
        <w:rPr>
          <w:rFonts w:asciiTheme="minorEastAsia" w:hAnsiTheme="minorEastAsia"/>
          <w:color w:val="000000"/>
          <w:spacing w:val="-2"/>
          <w:sz w:val="21"/>
          <w:szCs w:val="21"/>
        </w:rPr>
        <w:t>络</w:t>
      </w:r>
      <w:r>
        <w:rPr>
          <w:rFonts w:asciiTheme="minorEastAsia" w:hAnsiTheme="minorEastAsia"/>
          <w:color w:val="000000"/>
          <w:sz w:val="21"/>
          <w:szCs w:val="21"/>
        </w:rPr>
        <w:t>跟</w:t>
      </w:r>
      <w:r>
        <w:rPr>
          <w:rFonts w:asciiTheme="minorEastAsia" w:hAnsiTheme="minorEastAsia"/>
          <w:color w:val="000000"/>
          <w:spacing w:val="-3"/>
          <w:sz w:val="21"/>
          <w:szCs w:val="21"/>
        </w:rPr>
        <w:t>踪</w:t>
      </w:r>
      <w:r>
        <w:rPr>
          <w:rFonts w:asciiTheme="minorEastAsia" w:hAnsiTheme="minorEastAsia"/>
          <w:color w:val="000000"/>
          <w:sz w:val="21"/>
          <w:szCs w:val="21"/>
        </w:rPr>
        <w:t>服务。</w:t>
      </w:r>
    </w:p>
    <w:p w14:paraId="7276BC2F">
      <w:pPr>
        <w:pStyle w:val="9"/>
        <w:spacing w:line="276" w:lineRule="auto"/>
        <w:ind w:left="191" w:leftChars="87" w:right="191" w:rightChars="87" w:firstLine="0" w:firstLineChars="0"/>
        <w:jc w:val="left"/>
        <w:outlineLvl w:val="0"/>
        <w:rPr>
          <w:rFonts w:hint="eastAsia" w:asciiTheme="minorEastAsia" w:hAnsiTheme="minorEastAsia"/>
          <w:color w:val="000000"/>
          <w:spacing w:val="-2"/>
          <w:sz w:val="21"/>
          <w:szCs w:val="21"/>
        </w:rPr>
      </w:pPr>
      <w:r>
        <w:rPr>
          <w:rFonts w:asciiTheme="minorEastAsia" w:hAnsiTheme="minorEastAsia"/>
          <w:color w:val="000000"/>
          <w:spacing w:val="-2"/>
          <w:sz w:val="21"/>
          <w:szCs w:val="21"/>
        </w:rPr>
        <w:t>4、费用要求：包含工厂提货扫码费用、目的地卸货费用及送货上门费用、到货破损换箱费用、临时外请叉车</w:t>
      </w:r>
      <w:r>
        <w:rPr>
          <w:rFonts w:hint="eastAsia" w:asciiTheme="minorEastAsia" w:hAnsiTheme="minorEastAsia"/>
          <w:color w:val="000000"/>
          <w:spacing w:val="-2"/>
          <w:sz w:val="21"/>
          <w:szCs w:val="21"/>
        </w:rPr>
        <w:t>费用（</w:t>
      </w:r>
      <w:r>
        <w:rPr>
          <w:rFonts w:asciiTheme="minorEastAsia" w:hAnsiTheme="minorEastAsia"/>
          <w:color w:val="000000"/>
          <w:spacing w:val="-2"/>
          <w:sz w:val="21"/>
          <w:szCs w:val="21"/>
        </w:rPr>
        <w:t>市场都是10元/托费用</w:t>
      </w:r>
      <w:r>
        <w:rPr>
          <w:rFonts w:hint="eastAsia" w:asciiTheme="minorEastAsia" w:hAnsiTheme="minorEastAsia"/>
          <w:color w:val="000000"/>
          <w:spacing w:val="-2"/>
          <w:sz w:val="21"/>
          <w:szCs w:val="21"/>
        </w:rPr>
        <w:t>）。</w:t>
      </w:r>
      <w:r>
        <w:rPr>
          <w:rFonts w:asciiTheme="minorEastAsia" w:hAnsiTheme="minorEastAsia"/>
          <w:color w:val="000000"/>
          <w:spacing w:val="-2"/>
          <w:sz w:val="21"/>
          <w:szCs w:val="21"/>
        </w:rPr>
        <w:t>保险费用</w:t>
      </w:r>
      <w:r>
        <w:rPr>
          <w:rFonts w:hint="eastAsia" w:asciiTheme="minorEastAsia" w:hAnsiTheme="minorEastAsia"/>
          <w:color w:val="000000"/>
          <w:spacing w:val="-2"/>
          <w:sz w:val="21"/>
          <w:szCs w:val="21"/>
        </w:rPr>
        <w:t>等</w:t>
      </w:r>
      <w:r>
        <w:rPr>
          <w:rFonts w:asciiTheme="minorEastAsia" w:hAnsiTheme="minorEastAsia"/>
          <w:color w:val="000000"/>
          <w:spacing w:val="-2"/>
          <w:sz w:val="21"/>
          <w:szCs w:val="21"/>
        </w:rPr>
        <w:t>，我司单车货物价值较高，需购买保险、资金成本（隔月结算）</w:t>
      </w:r>
    </w:p>
    <w:p w14:paraId="6D34A033">
      <w:pPr>
        <w:pStyle w:val="9"/>
        <w:spacing w:line="276" w:lineRule="auto"/>
        <w:ind w:left="191" w:leftChars="87" w:right="191" w:rightChars="87" w:firstLine="0" w:firstLineChars="0"/>
        <w:jc w:val="left"/>
        <w:outlineLvl w:val="0"/>
        <w:rPr>
          <w:rFonts w:asciiTheme="minorEastAsia" w:hAnsiTheme="minorEastAsia"/>
          <w:color w:val="000000"/>
          <w:spacing w:val="-2"/>
          <w:sz w:val="21"/>
          <w:szCs w:val="21"/>
        </w:rPr>
      </w:pPr>
      <w:r>
        <w:rPr>
          <w:rFonts w:asciiTheme="minorEastAsia" w:hAnsiTheme="minorEastAsia"/>
          <w:color w:val="000000"/>
          <w:spacing w:val="-2"/>
          <w:sz w:val="21"/>
          <w:szCs w:val="21"/>
        </w:rPr>
        <w:t>5、人员要求：专人跟进订单每日配送情况，每天上午反馈配送实时情况；要安排人去现场 （看调拨业务集中度情况，预计1-3人），工作内容：交接、每箱货核对批号、楼上仓库拉货、车厢内拉货</w:t>
      </w:r>
      <w:r>
        <w:rPr>
          <w:rFonts w:hint="eastAsia" w:asciiTheme="minorEastAsia" w:hAnsiTheme="minorEastAsia"/>
          <w:color w:val="000000"/>
          <w:spacing w:val="-2"/>
          <w:sz w:val="21"/>
          <w:szCs w:val="21"/>
        </w:rPr>
        <w:t>。</w:t>
      </w:r>
    </w:p>
    <w:p w14:paraId="1A12092F">
      <w:pPr>
        <w:spacing w:line="276" w:lineRule="auto"/>
        <w:ind w:right="191" w:rightChars="87"/>
        <w:jc w:val="left"/>
        <w:outlineLvl w:val="0"/>
        <w:rPr>
          <w:rFonts w:hint="eastAsia" w:asciiTheme="minorEastAsia" w:hAnsiTheme="minorEastAsia"/>
          <w:color w:val="000000"/>
          <w:spacing w:val="-2"/>
          <w:sz w:val="21"/>
          <w:szCs w:val="21"/>
        </w:rPr>
      </w:pPr>
      <w:r>
        <w:rPr>
          <w:rFonts w:asciiTheme="minorEastAsia" w:hAnsiTheme="minorEastAsia" w:cstheme="minorEastAsia"/>
          <w:b/>
          <w:bCs/>
          <w:color w:val="000000"/>
          <w:sz w:val="24"/>
          <w:szCs w:val="24"/>
        </w:rPr>
        <w:t>二、投标人资格能力要求</w:t>
      </w:r>
    </w:p>
    <w:p w14:paraId="40F716F5">
      <w:pPr>
        <w:spacing w:line="276" w:lineRule="auto"/>
        <w:ind w:right="493" w:firstLine="206" w:firstLineChars="100"/>
        <w:jc w:val="left"/>
        <w:rPr>
          <w:rFonts w:hint="eastAsia" w:asciiTheme="minorEastAsia" w:hAnsiTheme="minorEastAsia"/>
          <w:color w:val="000000"/>
          <w:spacing w:val="-2"/>
          <w:sz w:val="21"/>
          <w:szCs w:val="21"/>
        </w:rPr>
      </w:pPr>
      <w:r>
        <w:rPr>
          <w:rFonts w:hint="eastAsia" w:asciiTheme="minorEastAsia" w:hAnsiTheme="minorEastAsia"/>
          <w:color w:val="000000"/>
          <w:spacing w:val="-2"/>
          <w:sz w:val="21"/>
          <w:szCs w:val="21"/>
        </w:rPr>
        <w:t>1.1、在中华人民共和国境内注册的独立法人，营业执照在有效期范围内，注册成立时间3年以上，且注册资本不低于人民币300万元；</w:t>
      </w:r>
    </w:p>
    <w:p w14:paraId="62388866">
      <w:pPr>
        <w:spacing w:line="276" w:lineRule="auto"/>
        <w:ind w:right="493" w:firstLine="206" w:firstLineChars="100"/>
        <w:jc w:val="left"/>
        <w:rPr>
          <w:rFonts w:hint="eastAsia" w:asciiTheme="minorEastAsia" w:hAnsiTheme="minorEastAsia"/>
          <w:color w:val="000000"/>
          <w:spacing w:val="-2"/>
          <w:sz w:val="21"/>
          <w:szCs w:val="21"/>
        </w:rPr>
      </w:pPr>
      <w:r>
        <w:rPr>
          <w:rFonts w:hint="eastAsia" w:asciiTheme="minorEastAsia" w:hAnsiTheme="minorEastAsia"/>
          <w:color w:val="000000"/>
          <w:spacing w:val="-2"/>
          <w:sz w:val="21"/>
          <w:szCs w:val="21"/>
        </w:rPr>
        <w:t>1.2、持有道路运输经营许可证，公司自有车辆不得少于10台；</w:t>
      </w:r>
    </w:p>
    <w:p w14:paraId="2DD59144">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1.3、能够开具增值税专用发票，9%税率的运输专用票；</w:t>
      </w:r>
    </w:p>
    <w:p w14:paraId="753299DE">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1.4、参加本次招标活动前近三年内，在经营活动中没有重大违法记录；</w:t>
      </w:r>
    </w:p>
    <w:p w14:paraId="3145D462">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2、业绩要求：自2022年1月1日至投标截止日前有1个及以上医药物流配送业绩。</w:t>
      </w:r>
    </w:p>
    <w:p w14:paraId="5EF17B75">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3、人员要求：项目负责人具有三年及以上的药品配送行业管理经验，必须具有专门对接此项目的客服人员及体系。</w:t>
      </w:r>
    </w:p>
    <w:p w14:paraId="711A18C2">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4、系统要求：必须具备系统对接能力，满足双方系统自动下单、轨迹回传功能，准确反馈运输货物在途信息（需测试验证）。</w:t>
      </w:r>
    </w:p>
    <w:p w14:paraId="1134C1D7">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5、投保要求：所参与运输车辆，必须有投保货物险。</w:t>
      </w:r>
    </w:p>
    <w:p w14:paraId="2FFD1638">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6、安全要求：投标人建立有安全管理和考核制度，定期安全培训。</w:t>
      </w:r>
    </w:p>
    <w:p w14:paraId="1B4A3644">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7、单位负责人为同一人或者存在控股、管理关系的不同单位，不得同时参与投标。</w:t>
      </w:r>
    </w:p>
    <w:p w14:paraId="1F54416D">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8、联合体投标人：不允许。</w:t>
      </w:r>
    </w:p>
    <w:p w14:paraId="468C6E67">
      <w:pPr>
        <w:spacing w:line="276" w:lineRule="auto"/>
        <w:ind w:right="493"/>
        <w:jc w:val="left"/>
        <w:rPr>
          <w:rFonts w:hint="eastAsia" w:asciiTheme="minorEastAsia" w:hAnsiTheme="minorEastAsia" w:cstheme="minorEastAsia"/>
          <w:color w:val="000000"/>
          <w:w w:val="99"/>
          <w:sz w:val="21"/>
          <w:szCs w:val="21"/>
        </w:rPr>
      </w:pPr>
      <w:r>
        <w:rPr>
          <w:rFonts w:asciiTheme="minorEastAsia" w:hAnsiTheme="minorEastAsia" w:cstheme="minorEastAsia"/>
          <w:b/>
          <w:bCs/>
          <w:color w:val="000000"/>
          <w:sz w:val="24"/>
          <w:szCs w:val="24"/>
        </w:rPr>
        <w:t>三、报名资料的提交</w:t>
      </w:r>
    </w:p>
    <w:p w14:paraId="1474481A">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1、报名时间：2025年5月12日-2025年5月22日。</w:t>
      </w:r>
    </w:p>
    <w:p w14:paraId="4BFEC963">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2、参加入选需提供以下资料：</w:t>
      </w:r>
    </w:p>
    <w:p w14:paraId="0880C0CC">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2.1、《企业法人营业执照》、《道路运输经营许可证》、《开户许可证》、货运险资料、一般纳税人证明、车辆资质、人员资质等有效证件复印件及公司简介；</w:t>
      </w:r>
    </w:p>
    <w:p w14:paraId="4E70FFD1">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2.2、提供自有公司名称一致的车辆行驶证复印件。（10台以上）；</w:t>
      </w:r>
    </w:p>
    <w:p w14:paraId="6012C71F">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2.3、提供医药客户合作的合同首尾页、时间等关键页证明及当月发票；</w:t>
      </w:r>
    </w:p>
    <w:p w14:paraId="4B6DD411">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2.4、参照附件提供报价单见附件一；</w:t>
      </w:r>
    </w:p>
    <w:p w14:paraId="4F6D67EB">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2.5、主题以“公司名称/联系人及联系方式（形如：**公司/张三13212345678”发送至安徽九州通物流有限公司采集负责人邮箱；</w:t>
      </w:r>
    </w:p>
    <w:p w14:paraId="538E143E">
      <w:pPr>
        <w:spacing w:line="276" w:lineRule="auto"/>
        <w:ind w:right="493" w:firstLine="207" w:firstLineChars="100"/>
        <w:jc w:val="left"/>
        <w:rPr>
          <w:rFonts w:hint="eastAsia" w:asciiTheme="minorEastAsia" w:hAnsiTheme="minorEastAsia" w:cstheme="minorEastAsia"/>
          <w:color w:val="000000"/>
          <w:w w:val="99"/>
          <w:sz w:val="21"/>
          <w:szCs w:val="21"/>
        </w:rPr>
      </w:pPr>
      <w:r>
        <w:rPr>
          <w:rFonts w:hint="eastAsia" w:asciiTheme="minorEastAsia" w:hAnsiTheme="minorEastAsia" w:cstheme="minorEastAsia"/>
          <w:color w:val="000000"/>
          <w:w w:val="99"/>
          <w:sz w:val="21"/>
          <w:szCs w:val="21"/>
        </w:rPr>
        <w:t>参加入选文件资料递交截止时间为2025年5月22日下午6点（北京时间，若有变化另行通知）</w:t>
      </w:r>
    </w:p>
    <w:p w14:paraId="2C4A6239">
      <w:pPr>
        <w:spacing w:line="276" w:lineRule="auto"/>
        <w:ind w:right="493"/>
        <w:jc w:val="left"/>
        <w:rPr>
          <w:rFonts w:hint="eastAsia" w:asciiTheme="minorEastAsia" w:hAnsiTheme="minorEastAsia" w:cstheme="minorEastAsia"/>
          <w:b/>
          <w:bCs/>
          <w:color w:val="000000"/>
          <w:sz w:val="24"/>
          <w:szCs w:val="24"/>
        </w:rPr>
      </w:pPr>
      <w:r>
        <w:rPr>
          <w:rFonts w:asciiTheme="minorEastAsia" w:hAnsiTheme="minorEastAsia" w:cstheme="minorEastAsia"/>
          <w:b/>
          <w:bCs/>
          <w:color w:val="000000"/>
          <w:sz w:val="24"/>
          <w:szCs w:val="24"/>
        </w:rPr>
        <w:t>四、截标/开标时间、地点</w:t>
      </w:r>
    </w:p>
    <w:p w14:paraId="3CA6DD34">
      <w:pPr>
        <w:tabs>
          <w:tab w:val="left" w:pos="4410"/>
          <w:tab w:val="left" w:pos="4620"/>
          <w:tab w:val="left" w:pos="4830"/>
          <w:tab w:val="left" w:pos="5040"/>
        </w:tabs>
        <w:spacing w:line="276" w:lineRule="auto"/>
        <w:ind w:right="493" w:firstLine="210" w:firstLineChars="100"/>
        <w:jc w:val="left"/>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开标时间：</w:t>
      </w:r>
      <w:bookmarkStart w:id="0" w:name="_Hlk197605930"/>
      <w:r>
        <w:rPr>
          <w:rFonts w:hint="eastAsia" w:asciiTheme="minorEastAsia" w:hAnsiTheme="minorEastAsia" w:cstheme="minorEastAsia"/>
          <w:color w:val="000000"/>
          <w:sz w:val="21"/>
          <w:szCs w:val="21"/>
        </w:rPr>
        <w:t>2025年5月2</w:t>
      </w:r>
      <w:r>
        <w:rPr>
          <w:rFonts w:hint="eastAsia" w:asciiTheme="minorEastAsia" w:hAnsiTheme="minorEastAsia" w:cstheme="minorEastAsia"/>
          <w:color w:val="000000"/>
          <w:sz w:val="21"/>
          <w:szCs w:val="21"/>
          <w:lang w:val="en-US" w:eastAsia="zh-CN"/>
        </w:rPr>
        <w:t>3</w:t>
      </w:r>
      <w:r>
        <w:rPr>
          <w:rFonts w:hint="eastAsia" w:asciiTheme="minorEastAsia" w:hAnsiTheme="minorEastAsia" w:cstheme="minorEastAsia"/>
          <w:color w:val="000000"/>
          <w:sz w:val="21"/>
          <w:szCs w:val="21"/>
        </w:rPr>
        <w:t>日上午10点。</w:t>
      </w:r>
      <w:bookmarkStart w:id="1" w:name="_GoBack"/>
      <w:bookmarkEnd w:id="1"/>
    </w:p>
    <w:p w14:paraId="6880EC14">
      <w:pPr>
        <w:tabs>
          <w:tab w:val="left" w:pos="4410"/>
          <w:tab w:val="left" w:pos="4620"/>
          <w:tab w:val="left" w:pos="4830"/>
          <w:tab w:val="left" w:pos="5040"/>
        </w:tabs>
        <w:spacing w:line="276" w:lineRule="auto"/>
        <w:ind w:right="493" w:firstLine="210" w:firstLineChars="100"/>
        <w:jc w:val="left"/>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注：投标人应在截止时间前向安徽九州通物流有限公司递交公章版电子版及纸质版投标文件，要求统一快递到司，上面明确备注招投标文件（以便现场拆封）。逾期送达的投标文件，将予以拒收。</w:t>
      </w:r>
    </w:p>
    <w:p w14:paraId="0D14241B">
      <w:pPr>
        <w:tabs>
          <w:tab w:val="left" w:pos="4410"/>
          <w:tab w:val="left" w:pos="4620"/>
          <w:tab w:val="left" w:pos="4830"/>
          <w:tab w:val="left" w:pos="5040"/>
        </w:tabs>
        <w:spacing w:line="276" w:lineRule="auto"/>
        <w:ind w:right="493" w:firstLine="210" w:firstLineChars="100"/>
        <w:jc w:val="lef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本项目评标严格遵循 “公平、公正、科学、择优” 原则，依据既定评审标准开展评标工作。评标委员会将对各投标人提交的投标文件进行全面审查，从资格性审查、符合性审查两方面核验投标资料是否完全响应招标文件要求；同时，结合投标人的报价方案，依据招标文件载明的综合评分办法（依照投标人的报价排序，我司进行综合考虑进行报价），对技术方案、商务条款、服务承诺等资料符合情况及报价合理性进行量化评分。最终，按照综合得分由高到低的顺序推荐中标候选人，确定中标结果，确保招标过程规范透明、结果客观公正。</w:t>
      </w:r>
    </w:p>
    <w:p w14:paraId="6CFD57AA">
      <w:pPr>
        <w:tabs>
          <w:tab w:val="left" w:pos="4410"/>
          <w:tab w:val="left" w:pos="4620"/>
          <w:tab w:val="left" w:pos="4830"/>
          <w:tab w:val="left" w:pos="5040"/>
        </w:tabs>
        <w:spacing w:line="276" w:lineRule="auto"/>
        <w:ind w:right="493"/>
        <w:jc w:val="left"/>
        <w:rPr>
          <w:rFonts w:hint="eastAsia" w:asciiTheme="minorEastAsia" w:hAnsiTheme="minorEastAsia" w:cstheme="minorEastAsia"/>
          <w:color w:val="000000"/>
          <w:sz w:val="21"/>
          <w:szCs w:val="21"/>
        </w:rPr>
      </w:pPr>
      <w:r>
        <w:rPr>
          <w:rFonts w:asciiTheme="minorEastAsia" w:hAnsiTheme="minorEastAsia" w:cstheme="minorEastAsia"/>
          <w:b/>
          <w:bCs/>
          <w:color w:val="000000"/>
          <w:sz w:val="24"/>
          <w:szCs w:val="24"/>
        </w:rPr>
        <w:t>五、招标人联系方式</w:t>
      </w:r>
    </w:p>
    <w:p w14:paraId="31744811">
      <w:pPr>
        <w:spacing w:line="276" w:lineRule="auto"/>
        <w:ind w:left="99" w:right="-20"/>
        <w:rPr>
          <w:rFonts w:hint="eastAsia" w:asciiTheme="minorEastAsia" w:hAnsiTheme="minorEastAsia"/>
          <w:color w:val="000000"/>
          <w:sz w:val="21"/>
          <w:szCs w:val="21"/>
        </w:rPr>
      </w:pPr>
      <w:r>
        <w:rPr>
          <w:rFonts w:asciiTheme="minorEastAsia" w:hAnsiTheme="minorEastAsia"/>
          <w:color w:val="000000"/>
          <w:sz w:val="21"/>
          <w:szCs w:val="21"/>
        </w:rPr>
        <w:t>招标</w:t>
      </w:r>
      <w:r>
        <w:rPr>
          <w:rFonts w:asciiTheme="minorEastAsia" w:hAnsiTheme="minorEastAsia"/>
          <w:color w:val="000000"/>
          <w:spacing w:val="-2"/>
          <w:sz w:val="21"/>
          <w:szCs w:val="21"/>
        </w:rPr>
        <w:t>人</w:t>
      </w:r>
      <w:r>
        <w:rPr>
          <w:rFonts w:asciiTheme="minorEastAsia" w:hAnsiTheme="minorEastAsia"/>
          <w:color w:val="000000"/>
          <w:sz w:val="21"/>
          <w:szCs w:val="21"/>
        </w:rPr>
        <w:t>：</w:t>
      </w:r>
      <w:r>
        <w:rPr>
          <w:rFonts w:asciiTheme="minorEastAsia" w:hAnsiTheme="minorEastAsia"/>
          <w:color w:val="000000"/>
          <w:spacing w:val="-2"/>
          <w:sz w:val="21"/>
          <w:szCs w:val="21"/>
        </w:rPr>
        <w:t>安</w:t>
      </w:r>
      <w:r>
        <w:rPr>
          <w:rFonts w:asciiTheme="minorEastAsia" w:hAnsiTheme="minorEastAsia"/>
          <w:color w:val="000000"/>
          <w:sz w:val="21"/>
          <w:szCs w:val="21"/>
        </w:rPr>
        <w:t>徽</w:t>
      </w:r>
      <w:r>
        <w:rPr>
          <w:rFonts w:asciiTheme="minorEastAsia" w:hAnsiTheme="minorEastAsia"/>
          <w:color w:val="000000"/>
          <w:spacing w:val="-2"/>
          <w:sz w:val="21"/>
          <w:szCs w:val="21"/>
        </w:rPr>
        <w:t>九</w:t>
      </w:r>
      <w:r>
        <w:rPr>
          <w:rFonts w:asciiTheme="minorEastAsia" w:hAnsiTheme="minorEastAsia"/>
          <w:color w:val="000000"/>
          <w:sz w:val="21"/>
          <w:szCs w:val="21"/>
        </w:rPr>
        <w:t>州</w:t>
      </w:r>
      <w:r>
        <w:rPr>
          <w:rFonts w:asciiTheme="minorEastAsia" w:hAnsiTheme="minorEastAsia"/>
          <w:color w:val="000000"/>
          <w:spacing w:val="-3"/>
          <w:sz w:val="21"/>
          <w:szCs w:val="21"/>
        </w:rPr>
        <w:t>通</w:t>
      </w:r>
      <w:r>
        <w:rPr>
          <w:rFonts w:asciiTheme="minorEastAsia" w:hAnsiTheme="minorEastAsia"/>
          <w:color w:val="000000"/>
          <w:sz w:val="21"/>
          <w:szCs w:val="21"/>
        </w:rPr>
        <w:t>物</w:t>
      </w:r>
      <w:r>
        <w:rPr>
          <w:rFonts w:asciiTheme="minorEastAsia" w:hAnsiTheme="minorEastAsia"/>
          <w:color w:val="000000"/>
          <w:spacing w:val="-2"/>
          <w:sz w:val="21"/>
          <w:szCs w:val="21"/>
        </w:rPr>
        <w:t>流</w:t>
      </w:r>
      <w:r>
        <w:rPr>
          <w:rFonts w:asciiTheme="minorEastAsia" w:hAnsiTheme="minorEastAsia"/>
          <w:color w:val="000000"/>
          <w:sz w:val="21"/>
          <w:szCs w:val="21"/>
        </w:rPr>
        <w:t>有限</w:t>
      </w:r>
      <w:r>
        <w:rPr>
          <w:rFonts w:asciiTheme="minorEastAsia" w:hAnsiTheme="minorEastAsia"/>
          <w:color w:val="000000"/>
          <w:spacing w:val="-2"/>
          <w:sz w:val="21"/>
          <w:szCs w:val="21"/>
        </w:rPr>
        <w:t>公</w:t>
      </w:r>
      <w:r>
        <w:rPr>
          <w:rFonts w:asciiTheme="minorEastAsia" w:hAnsiTheme="minorEastAsia"/>
          <w:color w:val="000000"/>
          <w:sz w:val="21"/>
          <w:szCs w:val="21"/>
        </w:rPr>
        <w:t>司三</w:t>
      </w:r>
      <w:r>
        <w:rPr>
          <w:rFonts w:asciiTheme="minorEastAsia" w:hAnsiTheme="minorEastAsia"/>
          <w:color w:val="000000"/>
          <w:spacing w:val="-2"/>
          <w:sz w:val="21"/>
          <w:szCs w:val="21"/>
        </w:rPr>
        <w:t>方</w:t>
      </w:r>
      <w:r>
        <w:rPr>
          <w:rFonts w:asciiTheme="minorEastAsia" w:hAnsiTheme="minorEastAsia"/>
          <w:color w:val="000000"/>
          <w:sz w:val="21"/>
          <w:szCs w:val="21"/>
        </w:rPr>
        <w:t>业</w:t>
      </w:r>
      <w:r>
        <w:rPr>
          <w:rFonts w:asciiTheme="minorEastAsia" w:hAnsiTheme="minorEastAsia"/>
          <w:color w:val="000000"/>
          <w:spacing w:val="-2"/>
          <w:sz w:val="21"/>
          <w:szCs w:val="21"/>
        </w:rPr>
        <w:t>务</w:t>
      </w:r>
      <w:r>
        <w:rPr>
          <w:rFonts w:asciiTheme="minorEastAsia" w:hAnsiTheme="minorEastAsia"/>
          <w:color w:val="000000"/>
          <w:sz w:val="21"/>
          <w:szCs w:val="21"/>
        </w:rPr>
        <w:t>部</w:t>
      </w:r>
    </w:p>
    <w:p w14:paraId="1BC87D73">
      <w:pPr>
        <w:spacing w:line="276" w:lineRule="auto"/>
        <w:ind w:left="99" w:right="-20"/>
        <w:rPr>
          <w:rFonts w:hint="eastAsia" w:asciiTheme="minorEastAsia" w:hAnsiTheme="minorEastAsia"/>
          <w:color w:val="000000"/>
          <w:sz w:val="21"/>
          <w:szCs w:val="21"/>
        </w:rPr>
      </w:pPr>
      <w:r>
        <w:rPr>
          <w:rFonts w:asciiTheme="minorEastAsia" w:hAnsiTheme="minorEastAsia"/>
          <w:color w:val="000000"/>
          <w:sz w:val="21"/>
          <w:szCs w:val="21"/>
        </w:rPr>
        <w:t>地址</w:t>
      </w:r>
      <w:r>
        <w:rPr>
          <w:rFonts w:asciiTheme="minorEastAsia" w:hAnsiTheme="minorEastAsia"/>
          <w:color w:val="000000"/>
          <w:spacing w:val="-2"/>
          <w:sz w:val="21"/>
          <w:szCs w:val="21"/>
        </w:rPr>
        <w:t>：</w:t>
      </w:r>
      <w:r>
        <w:rPr>
          <w:rFonts w:asciiTheme="minorEastAsia" w:hAnsiTheme="minorEastAsia"/>
          <w:color w:val="000000"/>
          <w:sz w:val="21"/>
          <w:szCs w:val="21"/>
        </w:rPr>
        <w:t>合</w:t>
      </w:r>
      <w:r>
        <w:rPr>
          <w:rFonts w:asciiTheme="minorEastAsia" w:hAnsiTheme="minorEastAsia"/>
          <w:color w:val="000000"/>
          <w:spacing w:val="-2"/>
          <w:sz w:val="21"/>
          <w:szCs w:val="21"/>
        </w:rPr>
        <w:t>肥</w:t>
      </w:r>
      <w:r>
        <w:rPr>
          <w:rFonts w:asciiTheme="minorEastAsia" w:hAnsiTheme="minorEastAsia"/>
          <w:color w:val="000000"/>
          <w:sz w:val="21"/>
          <w:szCs w:val="21"/>
        </w:rPr>
        <w:t>市</w:t>
      </w:r>
      <w:r>
        <w:rPr>
          <w:rFonts w:asciiTheme="minorEastAsia" w:hAnsiTheme="minorEastAsia"/>
          <w:color w:val="000000"/>
          <w:spacing w:val="-2"/>
          <w:sz w:val="21"/>
          <w:szCs w:val="21"/>
        </w:rPr>
        <w:t>蜀</w:t>
      </w:r>
      <w:r>
        <w:rPr>
          <w:rFonts w:asciiTheme="minorEastAsia" w:hAnsiTheme="minorEastAsia"/>
          <w:color w:val="000000"/>
          <w:sz w:val="21"/>
          <w:szCs w:val="21"/>
        </w:rPr>
        <w:t>山</w:t>
      </w:r>
      <w:r>
        <w:rPr>
          <w:rFonts w:asciiTheme="minorEastAsia" w:hAnsiTheme="minorEastAsia"/>
          <w:color w:val="000000"/>
          <w:spacing w:val="-3"/>
          <w:sz w:val="21"/>
          <w:szCs w:val="21"/>
        </w:rPr>
        <w:t>区</w:t>
      </w:r>
      <w:r>
        <w:rPr>
          <w:rFonts w:asciiTheme="minorEastAsia" w:hAnsiTheme="minorEastAsia"/>
          <w:color w:val="000000"/>
          <w:sz w:val="21"/>
          <w:szCs w:val="21"/>
        </w:rPr>
        <w:t>芙</w:t>
      </w:r>
      <w:r>
        <w:rPr>
          <w:rFonts w:asciiTheme="minorEastAsia" w:hAnsiTheme="minorEastAsia"/>
          <w:color w:val="000000"/>
          <w:spacing w:val="-2"/>
          <w:sz w:val="21"/>
          <w:szCs w:val="21"/>
        </w:rPr>
        <w:t>蓉</w:t>
      </w:r>
      <w:r>
        <w:rPr>
          <w:rFonts w:asciiTheme="minorEastAsia" w:hAnsiTheme="minorEastAsia"/>
          <w:color w:val="000000"/>
          <w:sz w:val="21"/>
          <w:szCs w:val="21"/>
        </w:rPr>
        <w:t>路</w:t>
      </w:r>
      <w:r>
        <w:rPr>
          <w:rFonts w:asciiTheme="minorEastAsia" w:hAnsiTheme="minorEastAsia"/>
          <w:color w:val="000000"/>
          <w:w w:val="99"/>
          <w:sz w:val="21"/>
          <w:szCs w:val="21"/>
        </w:rPr>
        <w:t>3</w:t>
      </w:r>
      <w:r>
        <w:rPr>
          <w:rFonts w:asciiTheme="minorEastAsia" w:hAnsiTheme="minorEastAsia"/>
          <w:color w:val="000000"/>
          <w:spacing w:val="-1"/>
          <w:w w:val="99"/>
          <w:sz w:val="21"/>
          <w:szCs w:val="21"/>
        </w:rPr>
        <w:t>6</w:t>
      </w:r>
      <w:r>
        <w:rPr>
          <w:rFonts w:asciiTheme="minorEastAsia" w:hAnsiTheme="minorEastAsia"/>
          <w:color w:val="000000"/>
          <w:w w:val="99"/>
          <w:sz w:val="21"/>
          <w:szCs w:val="21"/>
        </w:rPr>
        <w:t>8</w:t>
      </w:r>
      <w:r>
        <w:rPr>
          <w:rFonts w:asciiTheme="minorEastAsia" w:hAnsiTheme="minorEastAsia"/>
          <w:color w:val="000000"/>
          <w:sz w:val="21"/>
          <w:szCs w:val="21"/>
        </w:rPr>
        <w:t>号</w:t>
      </w:r>
    </w:p>
    <w:p w14:paraId="01178547">
      <w:pPr>
        <w:spacing w:line="276" w:lineRule="auto"/>
        <w:ind w:left="99" w:right="-20"/>
        <w:rPr>
          <w:rFonts w:hint="eastAsia" w:asciiTheme="minorEastAsia" w:hAnsiTheme="minorEastAsia"/>
          <w:color w:val="000000"/>
          <w:w w:val="99"/>
          <w:sz w:val="21"/>
          <w:szCs w:val="21"/>
        </w:rPr>
      </w:pPr>
      <w:r>
        <w:rPr>
          <w:rFonts w:asciiTheme="minorEastAsia" w:hAnsiTheme="minorEastAsia"/>
          <w:color w:val="000000"/>
          <w:sz w:val="21"/>
          <w:szCs w:val="21"/>
        </w:rPr>
        <w:t>联系</w:t>
      </w:r>
      <w:r>
        <w:rPr>
          <w:rFonts w:asciiTheme="minorEastAsia" w:hAnsiTheme="minorEastAsia"/>
          <w:color w:val="000000"/>
          <w:spacing w:val="-2"/>
          <w:sz w:val="21"/>
          <w:szCs w:val="21"/>
        </w:rPr>
        <w:t>人</w:t>
      </w:r>
      <w:r>
        <w:rPr>
          <w:rFonts w:asciiTheme="minorEastAsia" w:hAnsiTheme="minorEastAsia"/>
          <w:color w:val="000000"/>
          <w:sz w:val="21"/>
          <w:szCs w:val="21"/>
        </w:rPr>
        <w:t>电</w:t>
      </w:r>
      <w:r>
        <w:rPr>
          <w:rFonts w:asciiTheme="minorEastAsia" w:hAnsiTheme="minorEastAsia"/>
          <w:color w:val="000000"/>
          <w:spacing w:val="-2"/>
          <w:sz w:val="21"/>
          <w:szCs w:val="21"/>
        </w:rPr>
        <w:t>话</w:t>
      </w:r>
      <w:r>
        <w:rPr>
          <w:rFonts w:asciiTheme="minorEastAsia" w:hAnsiTheme="minorEastAsia"/>
          <w:color w:val="000000"/>
          <w:sz w:val="21"/>
          <w:szCs w:val="21"/>
        </w:rPr>
        <w:t>：</w:t>
      </w:r>
      <w:r>
        <w:rPr>
          <w:rFonts w:hint="eastAsia" w:asciiTheme="minorEastAsia" w:hAnsiTheme="minorEastAsia"/>
          <w:color w:val="000000"/>
          <w:spacing w:val="-3"/>
          <w:sz w:val="21"/>
          <w:szCs w:val="21"/>
        </w:rPr>
        <w:t>王小</w:t>
      </w:r>
      <w:r>
        <w:rPr>
          <w:rFonts w:hint="eastAsia" w:asciiTheme="minorEastAsia" w:hAnsiTheme="minorEastAsia"/>
          <w:color w:val="000000"/>
          <w:sz w:val="21"/>
          <w:szCs w:val="21"/>
        </w:rPr>
        <w:t>军</w:t>
      </w:r>
      <w:r>
        <w:rPr>
          <w:rFonts w:asciiTheme="minorEastAsia" w:hAnsiTheme="minorEastAsia"/>
          <w:color w:val="000000"/>
          <w:sz w:val="21"/>
          <w:szCs w:val="21"/>
        </w:rPr>
        <w:t>15212442364</w:t>
      </w:r>
    </w:p>
    <w:p w14:paraId="22926E14">
      <w:pPr>
        <w:spacing w:line="276" w:lineRule="auto"/>
        <w:ind w:left="99" w:right="-20"/>
        <w:rPr>
          <w:rFonts w:asciiTheme="minorEastAsia" w:hAnsiTheme="minorEastAsia"/>
          <w:color w:val="000000"/>
          <w:sz w:val="21"/>
          <w:szCs w:val="21"/>
        </w:rPr>
      </w:pPr>
      <w:r>
        <w:rPr>
          <w:rFonts w:asciiTheme="minorEastAsia" w:hAnsiTheme="minorEastAsia"/>
          <w:color w:val="000000"/>
          <w:spacing w:val="1"/>
          <w:sz w:val="21"/>
          <w:szCs w:val="21"/>
        </w:rPr>
        <w:t>邮箱</w:t>
      </w:r>
      <w:r>
        <w:rPr>
          <w:rFonts w:asciiTheme="minorEastAsia" w:hAnsiTheme="minorEastAsia"/>
          <w:color w:val="000000"/>
          <w:sz w:val="21"/>
          <w:szCs w:val="21"/>
        </w:rPr>
        <w:t>地</w:t>
      </w:r>
      <w:r>
        <w:rPr>
          <w:rFonts w:asciiTheme="minorEastAsia" w:hAnsiTheme="minorEastAsia"/>
          <w:color w:val="000000"/>
          <w:spacing w:val="1"/>
          <w:sz w:val="21"/>
          <w:szCs w:val="21"/>
        </w:rPr>
        <w:t>址</w:t>
      </w:r>
      <w:r>
        <w:rPr>
          <w:rFonts w:asciiTheme="minorEastAsia" w:hAnsiTheme="minorEastAsia"/>
          <w:color w:val="000000"/>
          <w:sz w:val="21"/>
          <w:szCs w:val="21"/>
        </w:rPr>
        <w:t>：</w:t>
      </w:r>
      <w:r>
        <w:fldChar w:fldCharType="begin"/>
      </w:r>
      <w:r>
        <w:instrText xml:space="preserve"> HYPERLINK "mailto:ahjztwl@163.com" </w:instrText>
      </w:r>
      <w:r>
        <w:fldChar w:fldCharType="separate"/>
      </w:r>
      <w:r>
        <w:rPr>
          <w:color w:val="000000"/>
        </w:rPr>
        <w:t>ahjztwl@163.com</w:t>
      </w:r>
      <w:r>
        <w:rPr>
          <w:color w:val="000000"/>
        </w:rPr>
        <w:fldChar w:fldCharType="end"/>
      </w:r>
      <w:bookmarkEnd w:id="0"/>
    </w:p>
    <w:p w14:paraId="094DA1B2">
      <w:pPr>
        <w:spacing w:line="360" w:lineRule="auto"/>
        <w:ind w:left="99" w:right="-20"/>
        <w:rPr>
          <w:rFonts w:hint="eastAsia" w:asciiTheme="minorEastAsia" w:hAnsiTheme="minorEastAsia"/>
          <w:color w:val="000000"/>
          <w:sz w:val="21"/>
          <w:szCs w:val="21"/>
        </w:rPr>
      </w:pPr>
    </w:p>
    <w:p w14:paraId="63CD6849">
      <w:pPr>
        <w:spacing w:line="360" w:lineRule="auto"/>
        <w:ind w:left="99" w:right="-20"/>
        <w:rPr>
          <w:rFonts w:hint="eastAsia" w:asciiTheme="minorEastAsia" w:hAnsiTheme="minorEastAsia"/>
          <w:color w:val="000000"/>
          <w:sz w:val="21"/>
          <w:szCs w:val="21"/>
        </w:rPr>
      </w:pPr>
    </w:p>
    <w:p w14:paraId="17648718">
      <w:pPr>
        <w:spacing w:line="360" w:lineRule="auto"/>
        <w:ind w:left="99" w:right="-20"/>
        <w:rPr>
          <w:rFonts w:hint="eastAsia" w:asciiTheme="minorEastAsia" w:hAnsiTheme="minorEastAsia"/>
          <w:color w:val="000000"/>
          <w:sz w:val="21"/>
          <w:szCs w:val="21"/>
        </w:rPr>
      </w:pPr>
    </w:p>
    <w:p w14:paraId="2A42A671">
      <w:pPr>
        <w:spacing w:line="360" w:lineRule="auto"/>
        <w:ind w:left="99" w:right="-20"/>
        <w:rPr>
          <w:rFonts w:hint="eastAsia" w:asciiTheme="minorEastAsia" w:hAnsiTheme="minorEastAsia"/>
          <w:color w:val="000000"/>
          <w:sz w:val="21"/>
          <w:szCs w:val="21"/>
        </w:rPr>
      </w:pPr>
    </w:p>
    <w:p w14:paraId="19C1A679">
      <w:pPr>
        <w:spacing w:line="360" w:lineRule="auto"/>
        <w:ind w:left="99" w:right="-20"/>
        <w:rPr>
          <w:rFonts w:hint="eastAsia" w:asciiTheme="minorEastAsia" w:hAnsiTheme="minorEastAsia"/>
          <w:color w:val="000000"/>
          <w:sz w:val="21"/>
          <w:szCs w:val="21"/>
        </w:rPr>
      </w:pPr>
    </w:p>
    <w:p w14:paraId="1679491E">
      <w:pPr>
        <w:spacing w:line="360" w:lineRule="auto"/>
        <w:ind w:left="99" w:right="-20"/>
        <w:rPr>
          <w:rFonts w:hint="eastAsia" w:asciiTheme="minorEastAsia" w:hAnsiTheme="minorEastAsia"/>
          <w:color w:val="000000"/>
          <w:sz w:val="21"/>
          <w:szCs w:val="21"/>
        </w:rPr>
      </w:pPr>
    </w:p>
    <w:p w14:paraId="23FFB9E5">
      <w:pPr>
        <w:spacing w:line="360" w:lineRule="auto"/>
        <w:ind w:left="99" w:right="-20"/>
        <w:rPr>
          <w:rFonts w:hint="eastAsia" w:asciiTheme="minorEastAsia" w:hAnsiTheme="minorEastAsia"/>
          <w:color w:val="000000"/>
          <w:sz w:val="21"/>
          <w:szCs w:val="21"/>
        </w:rPr>
      </w:pPr>
    </w:p>
    <w:p w14:paraId="0F88C042">
      <w:pPr>
        <w:spacing w:line="360" w:lineRule="auto"/>
        <w:ind w:left="99" w:right="-20"/>
        <w:rPr>
          <w:rFonts w:hint="eastAsia" w:asciiTheme="minorEastAsia" w:hAnsiTheme="minorEastAsia"/>
          <w:color w:val="000000"/>
          <w:sz w:val="21"/>
          <w:szCs w:val="21"/>
        </w:rPr>
      </w:pPr>
    </w:p>
    <w:p w14:paraId="34B9505E">
      <w:pPr>
        <w:spacing w:line="360" w:lineRule="auto"/>
        <w:ind w:left="99" w:right="-20"/>
        <w:rPr>
          <w:rFonts w:asciiTheme="minorEastAsia" w:hAnsiTheme="minorEastAsia"/>
          <w:color w:val="000000"/>
          <w:sz w:val="21"/>
          <w:szCs w:val="21"/>
        </w:rPr>
      </w:pPr>
    </w:p>
    <w:p w14:paraId="5B7B724F">
      <w:pPr>
        <w:spacing w:line="360" w:lineRule="auto"/>
        <w:ind w:left="99" w:right="-20"/>
        <w:rPr>
          <w:rFonts w:hint="eastAsia" w:asciiTheme="minorEastAsia" w:hAnsiTheme="minorEastAsia"/>
          <w:color w:val="000000"/>
          <w:sz w:val="21"/>
          <w:szCs w:val="21"/>
        </w:rPr>
      </w:pPr>
    </w:p>
    <w:p w14:paraId="68E6F884">
      <w:pPr>
        <w:spacing w:line="360" w:lineRule="auto"/>
        <w:ind w:left="99" w:right="-20"/>
        <w:rPr>
          <w:rFonts w:hint="eastAsia" w:asciiTheme="minorEastAsia" w:hAnsiTheme="minorEastAsia"/>
          <w:color w:val="000000"/>
          <w:sz w:val="21"/>
          <w:szCs w:val="21"/>
        </w:rPr>
      </w:pPr>
      <w:r>
        <w:rPr>
          <w:rFonts w:hint="eastAsia" w:asciiTheme="minorEastAsia" w:hAnsiTheme="minorEastAsia"/>
          <w:color w:val="000000"/>
          <w:sz w:val="21"/>
          <w:szCs w:val="21"/>
        </w:rPr>
        <w:t>附件一：</w:t>
      </w:r>
    </w:p>
    <w:tbl>
      <w:tblPr>
        <w:tblStyle w:val="4"/>
        <w:tblW w:w="5000" w:type="pct"/>
        <w:tblInd w:w="0" w:type="dxa"/>
        <w:tblLayout w:type="autofit"/>
        <w:tblCellMar>
          <w:top w:w="0" w:type="dxa"/>
          <w:left w:w="108" w:type="dxa"/>
          <w:bottom w:w="0" w:type="dxa"/>
          <w:right w:w="108" w:type="dxa"/>
        </w:tblCellMar>
      </w:tblPr>
      <w:tblGrid>
        <w:gridCol w:w="1449"/>
        <w:gridCol w:w="961"/>
        <w:gridCol w:w="972"/>
        <w:gridCol w:w="1128"/>
        <w:gridCol w:w="1234"/>
        <w:gridCol w:w="1387"/>
        <w:gridCol w:w="1391"/>
      </w:tblGrid>
      <w:tr w14:paraId="385092BF">
        <w:tblPrEx>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453FB6B2">
            <w:pPr>
              <w:widowControl/>
              <w:jc w:val="center"/>
              <w:textAlignment w:val="center"/>
              <w:rPr>
                <w:rFonts w:hint="eastAsia" w:cs="仿宋" w:asciiTheme="minorEastAsia" w:hAnsiTheme="minorEastAsia"/>
                <w:sz w:val="21"/>
                <w:szCs w:val="21"/>
                <w:lang w:bidi="ar"/>
              </w:rPr>
            </w:pPr>
            <w:r>
              <w:rPr>
                <w:rFonts w:hint="eastAsia" w:cs="仿宋" w:asciiTheme="minorEastAsia" w:hAnsiTheme="minorEastAsia"/>
                <w:sz w:val="21"/>
                <w:szCs w:val="21"/>
                <w:lang w:bidi="ar"/>
              </w:rPr>
              <w:t>欧姆龙业务整车运输报价表（单位；元）（含税）</w:t>
            </w:r>
          </w:p>
        </w:tc>
      </w:tr>
      <w:tr w14:paraId="25675379">
        <w:tblPrEx>
          <w:tblCellMar>
            <w:top w:w="0" w:type="dxa"/>
            <w:left w:w="108" w:type="dxa"/>
            <w:bottom w:w="0" w:type="dxa"/>
            <w:right w:w="108" w:type="dxa"/>
          </w:tblCellMar>
        </w:tblPrEx>
        <w:trPr>
          <w:trHeight w:val="288"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7930">
            <w:pPr>
              <w:widowControl/>
              <w:jc w:val="center"/>
              <w:textAlignment w:val="center"/>
              <w:rPr>
                <w:rFonts w:hint="eastAsia" w:ascii="仿宋" w:hAnsi="仿宋" w:eastAsia="仿宋" w:cs="仿宋"/>
              </w:rPr>
            </w:pPr>
            <w:r>
              <w:rPr>
                <w:rFonts w:hint="eastAsia" w:ascii="仿宋" w:hAnsi="仿宋" w:eastAsia="仿宋" w:cs="仿宋"/>
                <w:lang w:bidi="ar"/>
              </w:rPr>
              <w:t>目的地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EB12">
            <w:pPr>
              <w:widowControl/>
              <w:jc w:val="center"/>
              <w:textAlignment w:val="center"/>
              <w:rPr>
                <w:rFonts w:hint="eastAsia" w:ascii="仿宋" w:hAnsi="仿宋" w:eastAsia="仿宋" w:cs="仿宋"/>
              </w:rPr>
            </w:pPr>
            <w:r>
              <w:rPr>
                <w:rFonts w:hint="eastAsia" w:ascii="仿宋" w:hAnsi="仿宋" w:eastAsia="仿宋" w:cs="仿宋"/>
              </w:rPr>
              <w:t>目的地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FA11">
            <w:pPr>
              <w:widowControl/>
              <w:jc w:val="center"/>
              <w:textAlignment w:val="center"/>
              <w:rPr>
                <w:rFonts w:hint="eastAsia" w:ascii="仿宋" w:hAnsi="仿宋" w:eastAsia="仿宋" w:cs="仿宋"/>
              </w:rPr>
            </w:pPr>
            <w:r>
              <w:rPr>
                <w:rFonts w:hint="eastAsia" w:ascii="仿宋" w:hAnsi="仿宋" w:eastAsia="仿宋" w:cs="仿宋"/>
              </w:rPr>
              <w:t>9</w:t>
            </w:r>
            <w:r>
              <w:rPr>
                <w:rFonts w:ascii="仿宋" w:hAnsi="仿宋" w:eastAsia="仿宋" w:cs="仿宋"/>
              </w:rPr>
              <w:t>.6</w:t>
            </w:r>
            <w:r>
              <w:rPr>
                <w:rFonts w:hint="eastAsia" w:ascii="仿宋" w:hAnsi="仿宋" w:eastAsia="仿宋" w:cs="仿宋"/>
              </w:rPr>
              <w:t>米</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2090">
            <w:pPr>
              <w:widowControl/>
              <w:jc w:val="center"/>
              <w:textAlignment w:val="center"/>
              <w:rPr>
                <w:rFonts w:hint="eastAsia" w:cs="仿宋" w:asciiTheme="minorEastAsia" w:hAnsiTheme="minorEastAsia"/>
                <w:sz w:val="21"/>
                <w:szCs w:val="21"/>
              </w:rPr>
            </w:pPr>
            <w:r>
              <w:rPr>
                <w:rFonts w:hint="eastAsia" w:cs="仿宋" w:asciiTheme="minorEastAsia" w:hAnsiTheme="minorEastAsia"/>
                <w:sz w:val="21"/>
                <w:szCs w:val="21"/>
              </w:rPr>
              <w:t>1</w:t>
            </w:r>
            <w:r>
              <w:rPr>
                <w:rFonts w:cs="仿宋" w:asciiTheme="minorEastAsia" w:hAnsiTheme="minorEastAsia"/>
                <w:sz w:val="21"/>
                <w:szCs w:val="21"/>
              </w:rPr>
              <w:t>2.5</w:t>
            </w:r>
            <w:r>
              <w:rPr>
                <w:rFonts w:hint="eastAsia" w:cs="仿宋" w:asciiTheme="minorEastAsia" w:hAnsiTheme="minorEastAsia"/>
                <w:sz w:val="21"/>
                <w:szCs w:val="21"/>
              </w:rPr>
              <w:t>米</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0B9B">
            <w:pPr>
              <w:widowControl/>
              <w:jc w:val="center"/>
              <w:textAlignment w:val="center"/>
              <w:rPr>
                <w:rFonts w:hint="eastAsia" w:cs="仿宋" w:asciiTheme="minorEastAsia" w:hAnsiTheme="minorEastAsia"/>
                <w:sz w:val="21"/>
                <w:szCs w:val="21"/>
              </w:rPr>
            </w:pPr>
            <w:r>
              <w:rPr>
                <w:rFonts w:hint="eastAsia" w:cs="仿宋" w:asciiTheme="minorEastAsia" w:hAnsiTheme="minorEastAsia"/>
                <w:sz w:val="21"/>
                <w:szCs w:val="21"/>
              </w:rPr>
              <w:t>1</w:t>
            </w:r>
            <w:r>
              <w:rPr>
                <w:rFonts w:cs="仿宋" w:asciiTheme="minorEastAsia" w:hAnsiTheme="minorEastAsia"/>
                <w:sz w:val="21"/>
                <w:szCs w:val="21"/>
              </w:rPr>
              <w:t>7.5</w:t>
            </w:r>
            <w:r>
              <w:rPr>
                <w:rFonts w:hint="eastAsia" w:cs="仿宋" w:asciiTheme="minorEastAsia" w:hAnsiTheme="minorEastAsia"/>
                <w:sz w:val="21"/>
                <w:szCs w:val="21"/>
              </w:rPr>
              <w:t>米</w:t>
            </w:r>
          </w:p>
        </w:tc>
        <w:tc>
          <w:tcPr>
            <w:tcW w:w="814" w:type="pct"/>
            <w:tcBorders>
              <w:top w:val="single" w:color="000000" w:sz="4" w:space="0"/>
              <w:left w:val="single" w:color="000000" w:sz="4" w:space="0"/>
              <w:bottom w:val="single" w:color="000000" w:sz="4" w:space="0"/>
              <w:right w:val="single" w:color="000000" w:sz="4" w:space="0"/>
            </w:tcBorders>
            <w:vAlign w:val="center"/>
          </w:tcPr>
          <w:p w14:paraId="022B043E">
            <w:pPr>
              <w:widowControl/>
              <w:jc w:val="center"/>
              <w:textAlignment w:val="center"/>
              <w:rPr>
                <w:rFonts w:hint="eastAsia" w:ascii="仿宋" w:hAnsi="仿宋" w:eastAsia="仿宋" w:cs="仿宋"/>
              </w:rPr>
            </w:pPr>
            <w:r>
              <w:rPr>
                <w:rFonts w:hint="eastAsia" w:ascii="仿宋" w:hAnsi="仿宋" w:eastAsia="仿宋" w:cs="仿宋"/>
              </w:rPr>
              <w:t>零担（方）</w:t>
            </w:r>
          </w:p>
        </w:tc>
        <w:tc>
          <w:tcPr>
            <w:tcW w:w="816" w:type="pct"/>
            <w:tcBorders>
              <w:top w:val="single" w:color="000000" w:sz="4" w:space="0"/>
              <w:left w:val="single" w:color="000000" w:sz="4" w:space="0"/>
              <w:bottom w:val="single" w:color="000000" w:sz="4" w:space="0"/>
              <w:right w:val="single" w:color="000000" w:sz="4" w:space="0"/>
            </w:tcBorders>
            <w:vAlign w:val="center"/>
          </w:tcPr>
          <w:p w14:paraId="474E6436">
            <w:pPr>
              <w:widowControl/>
              <w:jc w:val="center"/>
              <w:textAlignment w:val="center"/>
              <w:rPr>
                <w:rFonts w:hint="eastAsia" w:ascii="仿宋" w:hAnsi="仿宋" w:eastAsia="仿宋" w:cs="仿宋"/>
              </w:rPr>
            </w:pPr>
            <w:r>
              <w:rPr>
                <w:rFonts w:hint="eastAsia" w:ascii="仿宋" w:hAnsi="仿宋" w:eastAsia="仿宋" w:cs="仿宋"/>
              </w:rPr>
              <w:t>时效（天）</w:t>
            </w:r>
          </w:p>
        </w:tc>
      </w:tr>
      <w:tr w14:paraId="36ED6698">
        <w:tblPrEx>
          <w:tblCellMar>
            <w:top w:w="0" w:type="dxa"/>
            <w:left w:w="108" w:type="dxa"/>
            <w:bottom w:w="0" w:type="dxa"/>
            <w:right w:w="108" w:type="dxa"/>
          </w:tblCellMar>
        </w:tblPrEx>
        <w:trPr>
          <w:trHeight w:val="288"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0A00">
            <w:pPr>
              <w:widowControl/>
              <w:jc w:val="center"/>
              <w:textAlignment w:val="center"/>
              <w:rPr>
                <w:rFonts w:hint="eastAsia" w:ascii="仿宋" w:hAnsi="仿宋" w:eastAsia="仿宋" w:cs="仿宋"/>
              </w:rPr>
            </w:pPr>
            <w:r>
              <w:rPr>
                <w:rFonts w:hint="eastAsia" w:ascii="仿宋" w:hAnsi="仿宋" w:eastAsia="仿宋" w:cs="仿宋"/>
              </w:rPr>
              <w:t>合肥</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4897">
            <w:pPr>
              <w:widowControl/>
              <w:jc w:val="center"/>
              <w:textAlignment w:val="center"/>
              <w:rPr>
                <w:rFonts w:hint="eastAsia" w:ascii="仿宋" w:hAnsi="仿宋" w:eastAsia="仿宋" w:cs="仿宋"/>
              </w:rPr>
            </w:pPr>
            <w:r>
              <w:rPr>
                <w:rFonts w:hint="eastAsia" w:ascii="仿宋" w:hAnsi="仿宋" w:eastAsia="仿宋" w:cs="仿宋"/>
              </w:rPr>
              <w:t>南京</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913D">
            <w:pPr>
              <w:widowControl/>
              <w:jc w:val="center"/>
              <w:textAlignment w:val="center"/>
              <w:rPr>
                <w:rFonts w:hint="eastAsia" w:ascii="仿宋" w:hAnsi="仿宋" w:eastAsia="仿宋" w:cs="仿宋"/>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9678">
            <w:pPr>
              <w:widowControl/>
              <w:jc w:val="center"/>
              <w:textAlignment w:val="center"/>
              <w:rPr>
                <w:rFonts w:hint="eastAsia" w:cs="仿宋" w:asciiTheme="minorEastAsia" w:hAnsiTheme="minorEastAsia"/>
                <w:sz w:val="21"/>
                <w:szCs w:val="21"/>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541C">
            <w:pPr>
              <w:widowControl/>
              <w:jc w:val="center"/>
              <w:textAlignment w:val="center"/>
              <w:rPr>
                <w:rFonts w:hint="eastAsia" w:cs="仿宋" w:asciiTheme="minorEastAsia" w:hAnsiTheme="minorEastAsia"/>
                <w:sz w:val="21"/>
                <w:szCs w:val="21"/>
              </w:rPr>
            </w:pPr>
          </w:p>
        </w:tc>
        <w:tc>
          <w:tcPr>
            <w:tcW w:w="814" w:type="pct"/>
            <w:tcBorders>
              <w:top w:val="single" w:color="000000" w:sz="4" w:space="0"/>
              <w:left w:val="single" w:color="000000" w:sz="4" w:space="0"/>
              <w:bottom w:val="single" w:color="000000" w:sz="4" w:space="0"/>
              <w:right w:val="single" w:color="000000" w:sz="4" w:space="0"/>
            </w:tcBorders>
            <w:vAlign w:val="center"/>
          </w:tcPr>
          <w:p w14:paraId="47EB79D5">
            <w:pPr>
              <w:widowControl/>
              <w:jc w:val="center"/>
              <w:textAlignment w:val="center"/>
              <w:rPr>
                <w:rFonts w:hint="eastAsia" w:ascii="仿宋" w:hAnsi="仿宋" w:eastAsia="仿宋" w:cs="仿宋"/>
              </w:rPr>
            </w:pPr>
          </w:p>
        </w:tc>
        <w:tc>
          <w:tcPr>
            <w:tcW w:w="816" w:type="pct"/>
            <w:tcBorders>
              <w:top w:val="single" w:color="000000" w:sz="4" w:space="0"/>
              <w:left w:val="single" w:color="000000" w:sz="4" w:space="0"/>
              <w:bottom w:val="single" w:color="000000" w:sz="4" w:space="0"/>
              <w:right w:val="single" w:color="000000" w:sz="4" w:space="0"/>
            </w:tcBorders>
            <w:vAlign w:val="center"/>
          </w:tcPr>
          <w:p w14:paraId="2FADBB0B">
            <w:pPr>
              <w:widowControl/>
              <w:jc w:val="center"/>
              <w:textAlignment w:val="center"/>
              <w:rPr>
                <w:rFonts w:hint="eastAsia" w:ascii="仿宋" w:hAnsi="仿宋" w:eastAsia="仿宋" w:cs="仿宋"/>
              </w:rPr>
            </w:pPr>
            <w:r>
              <w:rPr>
                <w:rFonts w:hint="eastAsia" w:ascii="仿宋" w:hAnsi="仿宋" w:eastAsia="仿宋" w:cs="仿宋"/>
              </w:rPr>
              <w:t>1天</w:t>
            </w:r>
          </w:p>
        </w:tc>
      </w:tr>
      <w:tr w14:paraId="495D4B40">
        <w:tblPrEx>
          <w:tblCellMar>
            <w:top w:w="0" w:type="dxa"/>
            <w:left w:w="108" w:type="dxa"/>
            <w:bottom w:w="0" w:type="dxa"/>
            <w:right w:w="108" w:type="dxa"/>
          </w:tblCellMar>
        </w:tblPrEx>
        <w:trPr>
          <w:trHeight w:val="288"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A7A4">
            <w:pPr>
              <w:widowControl/>
              <w:jc w:val="center"/>
              <w:textAlignment w:val="center"/>
              <w:rPr>
                <w:rFonts w:hint="eastAsia" w:ascii="仿宋" w:hAnsi="仿宋" w:eastAsia="仿宋" w:cs="仿宋"/>
              </w:rPr>
            </w:pPr>
            <w:r>
              <w:rPr>
                <w:rFonts w:hint="eastAsia" w:ascii="仿宋" w:hAnsi="仿宋" w:eastAsia="仿宋" w:cs="仿宋"/>
                <w:lang w:bidi="ar"/>
              </w:rPr>
              <w:t>合肥</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10ED">
            <w:pPr>
              <w:widowControl/>
              <w:jc w:val="center"/>
              <w:textAlignment w:val="center"/>
              <w:rPr>
                <w:rFonts w:hint="eastAsia" w:ascii="仿宋" w:hAnsi="仿宋" w:eastAsia="仿宋" w:cs="仿宋"/>
              </w:rPr>
            </w:pPr>
            <w:r>
              <w:rPr>
                <w:rFonts w:hint="eastAsia" w:ascii="仿宋" w:hAnsi="仿宋" w:eastAsia="仿宋" w:cs="仿宋"/>
              </w:rPr>
              <w:t>大连</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1F79">
            <w:pPr>
              <w:widowControl/>
              <w:jc w:val="center"/>
              <w:textAlignment w:val="center"/>
              <w:rPr>
                <w:rFonts w:hint="eastAsia" w:ascii="仿宋" w:hAnsi="仿宋" w:eastAsia="仿宋" w:cs="仿宋"/>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5AD1">
            <w:pPr>
              <w:widowControl/>
              <w:jc w:val="center"/>
              <w:textAlignment w:val="center"/>
              <w:rPr>
                <w:rFonts w:hint="eastAsia" w:cs="仿宋" w:asciiTheme="minorEastAsia" w:hAnsiTheme="minorEastAsia"/>
                <w:sz w:val="21"/>
                <w:szCs w:val="21"/>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F96A">
            <w:pPr>
              <w:widowControl/>
              <w:jc w:val="center"/>
              <w:textAlignment w:val="center"/>
              <w:rPr>
                <w:rFonts w:hint="eastAsia" w:cs="仿宋" w:asciiTheme="minorEastAsia" w:hAnsiTheme="minorEastAsia"/>
                <w:sz w:val="21"/>
                <w:szCs w:val="21"/>
              </w:rPr>
            </w:pPr>
          </w:p>
        </w:tc>
        <w:tc>
          <w:tcPr>
            <w:tcW w:w="814" w:type="pct"/>
            <w:tcBorders>
              <w:top w:val="single" w:color="000000" w:sz="4" w:space="0"/>
              <w:left w:val="single" w:color="000000" w:sz="4" w:space="0"/>
              <w:bottom w:val="single" w:color="000000" w:sz="4" w:space="0"/>
              <w:right w:val="single" w:color="000000" w:sz="4" w:space="0"/>
            </w:tcBorders>
            <w:vAlign w:val="center"/>
          </w:tcPr>
          <w:p w14:paraId="2D542A28">
            <w:pPr>
              <w:widowControl/>
              <w:jc w:val="center"/>
              <w:textAlignment w:val="center"/>
              <w:rPr>
                <w:rFonts w:hint="eastAsia" w:ascii="仿宋" w:hAnsi="仿宋" w:eastAsia="仿宋" w:cs="仿宋"/>
              </w:rPr>
            </w:pPr>
          </w:p>
        </w:tc>
        <w:tc>
          <w:tcPr>
            <w:tcW w:w="816" w:type="pct"/>
            <w:tcBorders>
              <w:top w:val="single" w:color="000000" w:sz="4" w:space="0"/>
              <w:left w:val="single" w:color="000000" w:sz="4" w:space="0"/>
              <w:bottom w:val="single" w:color="000000" w:sz="4" w:space="0"/>
              <w:right w:val="single" w:color="000000" w:sz="4" w:space="0"/>
            </w:tcBorders>
            <w:vAlign w:val="center"/>
          </w:tcPr>
          <w:p w14:paraId="10E2016C">
            <w:pPr>
              <w:widowControl/>
              <w:jc w:val="center"/>
              <w:textAlignment w:val="center"/>
              <w:rPr>
                <w:rFonts w:hint="eastAsia" w:ascii="仿宋" w:hAnsi="仿宋" w:eastAsia="仿宋" w:cs="仿宋"/>
              </w:rPr>
            </w:pPr>
            <w:r>
              <w:rPr>
                <w:rFonts w:hint="eastAsia" w:ascii="仿宋" w:hAnsi="仿宋" w:eastAsia="仿宋" w:cs="仿宋"/>
              </w:rPr>
              <w:t>3天</w:t>
            </w:r>
          </w:p>
        </w:tc>
      </w:tr>
      <w:tr w14:paraId="1799A2C1">
        <w:tblPrEx>
          <w:tblCellMar>
            <w:top w:w="0" w:type="dxa"/>
            <w:left w:w="108" w:type="dxa"/>
            <w:bottom w:w="0" w:type="dxa"/>
            <w:right w:w="108" w:type="dxa"/>
          </w:tblCellMar>
        </w:tblPrEx>
        <w:trPr>
          <w:trHeight w:val="288"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A6E0">
            <w:pPr>
              <w:widowControl/>
              <w:jc w:val="center"/>
              <w:textAlignment w:val="center"/>
              <w:rPr>
                <w:rFonts w:hint="eastAsia" w:ascii="仿宋" w:hAnsi="仿宋" w:eastAsia="仿宋" w:cs="仿宋"/>
                <w:lang w:bidi="ar"/>
              </w:rPr>
            </w:pPr>
            <w:r>
              <w:rPr>
                <w:rFonts w:hint="eastAsia" w:ascii="仿宋" w:hAnsi="仿宋" w:eastAsia="仿宋" w:cs="仿宋"/>
                <w:lang w:bidi="ar"/>
              </w:rPr>
              <w:t>合肥</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A3EF">
            <w:pPr>
              <w:widowControl/>
              <w:jc w:val="center"/>
              <w:textAlignment w:val="center"/>
              <w:rPr>
                <w:rFonts w:hint="eastAsia" w:ascii="仿宋" w:hAnsi="仿宋" w:eastAsia="仿宋" w:cs="仿宋"/>
              </w:rPr>
            </w:pPr>
            <w:r>
              <w:rPr>
                <w:rFonts w:hint="eastAsia" w:ascii="仿宋" w:hAnsi="仿宋" w:eastAsia="仿宋" w:cs="仿宋"/>
              </w:rPr>
              <w:t>武汉</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E962">
            <w:pPr>
              <w:widowControl/>
              <w:jc w:val="center"/>
              <w:textAlignment w:val="center"/>
              <w:rPr>
                <w:rFonts w:hint="eastAsia" w:ascii="仿宋" w:hAnsi="仿宋" w:eastAsia="仿宋" w:cs="仿宋"/>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1B1B">
            <w:pPr>
              <w:widowControl/>
              <w:jc w:val="center"/>
              <w:textAlignment w:val="center"/>
              <w:rPr>
                <w:rFonts w:hint="eastAsia" w:cs="仿宋" w:asciiTheme="minorEastAsia" w:hAnsiTheme="minorEastAsia"/>
                <w:sz w:val="21"/>
                <w:szCs w:val="21"/>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D816">
            <w:pPr>
              <w:widowControl/>
              <w:jc w:val="center"/>
              <w:textAlignment w:val="center"/>
              <w:rPr>
                <w:rFonts w:hint="eastAsia" w:cs="仿宋" w:asciiTheme="minorEastAsia" w:hAnsiTheme="minorEastAsia"/>
                <w:sz w:val="21"/>
                <w:szCs w:val="21"/>
              </w:rPr>
            </w:pPr>
          </w:p>
        </w:tc>
        <w:tc>
          <w:tcPr>
            <w:tcW w:w="814" w:type="pct"/>
            <w:tcBorders>
              <w:top w:val="single" w:color="000000" w:sz="4" w:space="0"/>
              <w:left w:val="single" w:color="000000" w:sz="4" w:space="0"/>
              <w:bottom w:val="single" w:color="000000" w:sz="4" w:space="0"/>
              <w:right w:val="single" w:color="000000" w:sz="4" w:space="0"/>
            </w:tcBorders>
            <w:vAlign w:val="center"/>
          </w:tcPr>
          <w:p w14:paraId="45BBB8CE">
            <w:pPr>
              <w:widowControl/>
              <w:jc w:val="center"/>
              <w:textAlignment w:val="center"/>
              <w:rPr>
                <w:rFonts w:hint="eastAsia" w:ascii="仿宋" w:hAnsi="仿宋" w:eastAsia="仿宋" w:cs="仿宋"/>
              </w:rPr>
            </w:pPr>
          </w:p>
        </w:tc>
        <w:tc>
          <w:tcPr>
            <w:tcW w:w="816" w:type="pct"/>
            <w:tcBorders>
              <w:top w:val="single" w:color="000000" w:sz="4" w:space="0"/>
              <w:left w:val="single" w:color="000000" w:sz="4" w:space="0"/>
              <w:bottom w:val="single" w:color="000000" w:sz="4" w:space="0"/>
              <w:right w:val="single" w:color="000000" w:sz="4" w:space="0"/>
            </w:tcBorders>
            <w:vAlign w:val="center"/>
          </w:tcPr>
          <w:p w14:paraId="4DAD977E">
            <w:pPr>
              <w:widowControl/>
              <w:jc w:val="center"/>
              <w:textAlignment w:val="center"/>
              <w:rPr>
                <w:rFonts w:hint="eastAsia" w:ascii="仿宋" w:hAnsi="仿宋" w:eastAsia="仿宋" w:cs="仿宋"/>
              </w:rPr>
            </w:pPr>
            <w:r>
              <w:rPr>
                <w:rFonts w:hint="eastAsia" w:ascii="仿宋" w:hAnsi="仿宋" w:eastAsia="仿宋" w:cs="仿宋"/>
              </w:rPr>
              <w:t>1天</w:t>
            </w:r>
          </w:p>
        </w:tc>
      </w:tr>
      <w:tr w14:paraId="7477A0B1">
        <w:tblPrEx>
          <w:tblCellMar>
            <w:top w:w="0" w:type="dxa"/>
            <w:left w:w="108" w:type="dxa"/>
            <w:bottom w:w="0" w:type="dxa"/>
            <w:right w:w="108" w:type="dxa"/>
          </w:tblCellMar>
        </w:tblPrEx>
        <w:trPr>
          <w:trHeight w:val="1424" w:hRule="atLeast"/>
        </w:trPr>
        <w:tc>
          <w:tcPr>
            <w:tcW w:w="5000" w:type="pct"/>
            <w:gridSpan w:val="7"/>
            <w:tcBorders>
              <w:top w:val="single" w:color="000000" w:sz="4" w:space="0"/>
              <w:left w:val="single" w:color="000000" w:sz="4" w:space="0"/>
              <w:bottom w:val="single" w:color="000000" w:sz="4" w:space="0"/>
              <w:right w:val="single" w:color="000000" w:sz="4" w:space="0"/>
            </w:tcBorders>
          </w:tcPr>
          <w:p w14:paraId="7C0581C1">
            <w:pPr>
              <w:widowControl/>
              <w:textAlignment w:val="center"/>
              <w:rPr>
                <w:rFonts w:hint="eastAsia" w:cs="仿宋" w:asciiTheme="minorEastAsia" w:hAnsiTheme="minorEastAsia"/>
                <w:sz w:val="21"/>
                <w:szCs w:val="21"/>
                <w:lang w:bidi="ar"/>
              </w:rPr>
            </w:pPr>
            <w:r>
              <w:rPr>
                <w:rFonts w:hint="eastAsia" w:cs="仿宋" w:asciiTheme="minorEastAsia" w:hAnsiTheme="minorEastAsia"/>
                <w:sz w:val="21"/>
                <w:szCs w:val="21"/>
                <w:lang w:bidi="ar"/>
              </w:rPr>
              <w:t>备注：</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1、以上报价均为门到门厢车运输价格、含装卸费用。</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 xml:space="preserve">2、到货时间从完成装车开始计时。 </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3、超出以上服务，双方协商而定。</w:t>
            </w:r>
          </w:p>
          <w:p w14:paraId="7A4FB96D">
            <w:pPr>
              <w:widowControl/>
              <w:textAlignment w:val="center"/>
              <w:rPr>
                <w:rFonts w:hint="eastAsia" w:cs="仿宋" w:asciiTheme="minorEastAsia" w:hAnsiTheme="minorEastAsia"/>
                <w:sz w:val="21"/>
                <w:szCs w:val="21"/>
                <w:lang w:bidi="ar"/>
              </w:rPr>
            </w:pPr>
            <w:r>
              <w:rPr>
                <w:rFonts w:hint="eastAsia" w:cs="仿宋" w:asciiTheme="minorEastAsia" w:hAnsiTheme="minorEastAsia"/>
                <w:sz w:val="21"/>
                <w:szCs w:val="21"/>
                <w:lang w:bidi="ar"/>
              </w:rPr>
              <w:t>三仓详细地址如下：</w:t>
            </w:r>
          </w:p>
          <w:p w14:paraId="5F899597">
            <w:pPr>
              <w:widowControl/>
              <w:textAlignment w:val="center"/>
              <w:rPr>
                <w:rFonts w:hint="eastAsia" w:cs="仿宋" w:asciiTheme="minorEastAsia" w:hAnsiTheme="minorEastAsia"/>
                <w:sz w:val="21"/>
                <w:szCs w:val="21"/>
                <w:lang w:bidi="ar"/>
              </w:rPr>
            </w:pPr>
            <w:r>
              <w:rPr>
                <w:rFonts w:hint="eastAsia" w:cs="仿宋" w:asciiTheme="minorEastAsia" w:hAnsiTheme="minorEastAsia"/>
                <w:sz w:val="21"/>
                <w:szCs w:val="21"/>
                <w:lang w:bidi="ar"/>
              </w:rPr>
              <w:t>南京：南京市江宁经济技术开发区殷华街</w:t>
            </w:r>
            <w:r>
              <w:rPr>
                <w:rFonts w:cs="仿宋" w:asciiTheme="minorEastAsia" w:hAnsiTheme="minorEastAsia"/>
                <w:sz w:val="21"/>
                <w:szCs w:val="21"/>
                <w:lang w:bidi="ar"/>
              </w:rPr>
              <w:t>476</w:t>
            </w:r>
            <w:r>
              <w:rPr>
                <w:rFonts w:hint="eastAsia" w:cs="仿宋" w:asciiTheme="minorEastAsia" w:hAnsiTheme="minorEastAsia"/>
                <w:sz w:val="21"/>
                <w:szCs w:val="21"/>
                <w:lang w:bidi="ar"/>
              </w:rPr>
              <w:t>号（江宁开发区）。</w:t>
            </w:r>
          </w:p>
          <w:p w14:paraId="3C3C9999">
            <w:pPr>
              <w:widowControl/>
              <w:textAlignment w:val="center"/>
              <w:rPr>
                <w:rFonts w:hint="eastAsia" w:cs="仿宋" w:asciiTheme="minorEastAsia" w:hAnsiTheme="minorEastAsia"/>
                <w:sz w:val="21"/>
                <w:szCs w:val="21"/>
                <w:lang w:bidi="ar"/>
              </w:rPr>
            </w:pPr>
            <w:r>
              <w:rPr>
                <w:rFonts w:hint="eastAsia" w:cs="仿宋" w:asciiTheme="minorEastAsia" w:hAnsiTheme="minorEastAsia"/>
                <w:sz w:val="21"/>
                <w:szCs w:val="21"/>
                <w:lang w:bidi="ar"/>
              </w:rPr>
              <w:t>大连：中国（辽宁）自由贸易试验区大连经济技术开发区湾达路</w:t>
            </w:r>
            <w:r>
              <w:rPr>
                <w:rFonts w:cs="仿宋" w:asciiTheme="minorEastAsia" w:hAnsiTheme="minorEastAsia"/>
                <w:sz w:val="21"/>
                <w:szCs w:val="21"/>
                <w:lang w:bidi="ar"/>
              </w:rPr>
              <w:t>96-1</w:t>
            </w:r>
            <w:r>
              <w:rPr>
                <w:rFonts w:hint="eastAsia" w:cs="仿宋" w:asciiTheme="minorEastAsia" w:hAnsiTheme="minorEastAsia"/>
                <w:sz w:val="21"/>
                <w:szCs w:val="21"/>
                <w:lang w:bidi="ar"/>
              </w:rPr>
              <w:t>号。</w:t>
            </w:r>
          </w:p>
          <w:p w14:paraId="7BDD50F4">
            <w:pPr>
              <w:widowControl/>
              <w:textAlignment w:val="center"/>
              <w:rPr>
                <w:rFonts w:hint="eastAsia" w:cs="仿宋" w:asciiTheme="minorEastAsia" w:hAnsiTheme="minorEastAsia"/>
                <w:sz w:val="21"/>
                <w:szCs w:val="21"/>
                <w:lang w:bidi="ar"/>
              </w:rPr>
            </w:pPr>
            <w:r>
              <w:rPr>
                <w:rFonts w:hint="eastAsia" w:cs="仿宋" w:asciiTheme="minorEastAsia" w:hAnsiTheme="minorEastAsia"/>
                <w:sz w:val="21"/>
                <w:szCs w:val="21"/>
                <w:lang w:bidi="ar"/>
              </w:rPr>
              <w:t>武汉：武汉市东西湖区田园大道</w:t>
            </w:r>
            <w:r>
              <w:rPr>
                <w:rFonts w:cs="仿宋" w:asciiTheme="minorEastAsia" w:hAnsiTheme="minorEastAsia"/>
                <w:sz w:val="21"/>
                <w:szCs w:val="21"/>
                <w:lang w:bidi="ar"/>
              </w:rPr>
              <w:t>98-99</w:t>
            </w:r>
            <w:r>
              <w:rPr>
                <w:rFonts w:hint="eastAsia" w:cs="仿宋" w:asciiTheme="minorEastAsia" w:hAnsiTheme="minorEastAsia"/>
                <w:sz w:val="21"/>
                <w:szCs w:val="21"/>
                <w:lang w:bidi="ar"/>
              </w:rPr>
              <w:t>号（</w:t>
            </w:r>
            <w:r>
              <w:rPr>
                <w:rFonts w:cs="仿宋" w:asciiTheme="minorEastAsia" w:hAnsiTheme="minorEastAsia"/>
                <w:sz w:val="21"/>
                <w:szCs w:val="21"/>
                <w:lang w:bidi="ar"/>
              </w:rPr>
              <w:t>8</w:t>
            </w:r>
            <w:r>
              <w:rPr>
                <w:rFonts w:hint="eastAsia" w:cs="仿宋" w:asciiTheme="minorEastAsia" w:hAnsiTheme="minorEastAsia"/>
                <w:sz w:val="21"/>
                <w:szCs w:val="21"/>
                <w:lang w:bidi="ar"/>
              </w:rPr>
              <w:t>）。</w:t>
            </w:r>
          </w:p>
        </w:tc>
      </w:tr>
    </w:tbl>
    <w:p w14:paraId="53D8F51A">
      <w:pPr>
        <w:spacing w:line="360" w:lineRule="auto"/>
        <w:ind w:left="99" w:right="-20"/>
        <w:rPr>
          <w:rFonts w:hint="eastAsia" w:asciiTheme="minorEastAsia" w:hAnsiTheme="minorEastAsia"/>
          <w:color w:val="000000"/>
          <w:sz w:val="21"/>
          <w:szCs w:val="21"/>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9933046"/>
      <w:docPartObj>
        <w:docPartGallery w:val="AutoText"/>
      </w:docPartObj>
    </w:sdtPr>
    <w:sdtContent>
      <w:sdt>
        <w:sdtPr>
          <w:id w:val="1728636285"/>
          <w:docPartObj>
            <w:docPartGallery w:val="AutoText"/>
          </w:docPartObj>
        </w:sdtPr>
        <w:sdtContent>
          <w:p w14:paraId="2AFD4B76">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AD31877">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9D9F">
    <w:pPr>
      <w:pStyle w:val="3"/>
      <w:jc w:val="both"/>
      <w:rPr>
        <w:u w:val="single"/>
      </w:rPr>
    </w:pPr>
    <w:r>
      <w:rPr>
        <w:rFonts w:hint="eastAsia"/>
        <w:u w:val="single"/>
      </w:rPr>
      <w:drawing>
        <wp:anchor distT="0" distB="0" distL="114300" distR="114300" simplePos="0" relativeHeight="251659264" behindDoc="0" locked="0" layoutInCell="1" allowOverlap="1">
          <wp:simplePos x="0" y="0"/>
          <wp:positionH relativeFrom="column">
            <wp:posOffset>4757420</wp:posOffset>
          </wp:positionH>
          <wp:positionV relativeFrom="paragraph">
            <wp:posOffset>-245110</wp:posOffset>
          </wp:positionV>
          <wp:extent cx="1128395" cy="285750"/>
          <wp:effectExtent l="0" t="0" r="0" b="0"/>
          <wp:wrapNone/>
          <wp:docPr id="994191801" name="图片 99419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91801" name="图片 994191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9779" cy="286020"/>
                  </a:xfrm>
                  <a:prstGeom prst="rect">
                    <a:avLst/>
                  </a:prstGeom>
                  <a:noFill/>
                  <a:ln>
                    <a:noFill/>
                  </a:ln>
                  <a:effectLst/>
                </pic:spPr>
              </pic:pic>
            </a:graphicData>
          </a:graphic>
        </wp:anchor>
      </w:drawing>
    </w:r>
    <w:r>
      <w:rPr>
        <w:rFonts w:hint="eastAsia"/>
        <w:u w:val="single"/>
      </w:rPr>
      <w:t xml:space="preserve">                                       安徽九州通物流有限公司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CF369D"/>
    <w:rsid w:val="00055FF7"/>
    <w:rsid w:val="001062B8"/>
    <w:rsid w:val="001A4FD0"/>
    <w:rsid w:val="0024014C"/>
    <w:rsid w:val="005338F7"/>
    <w:rsid w:val="006677D9"/>
    <w:rsid w:val="006B5F84"/>
    <w:rsid w:val="007076C8"/>
    <w:rsid w:val="009100E9"/>
    <w:rsid w:val="0096171C"/>
    <w:rsid w:val="00A8343A"/>
    <w:rsid w:val="00A97939"/>
    <w:rsid w:val="00B07841"/>
    <w:rsid w:val="00C444E6"/>
    <w:rsid w:val="00C56ED0"/>
    <w:rsid w:val="00C76F28"/>
    <w:rsid w:val="00D312FE"/>
    <w:rsid w:val="00D36B2A"/>
    <w:rsid w:val="00D439DD"/>
    <w:rsid w:val="00DA1FD0"/>
    <w:rsid w:val="00DC63B1"/>
    <w:rsid w:val="00E326CC"/>
    <w:rsid w:val="00EE34BB"/>
    <w:rsid w:val="00F06E8B"/>
    <w:rsid w:val="00F07681"/>
    <w:rsid w:val="00F70B64"/>
    <w:rsid w:val="00FE1BDF"/>
    <w:rsid w:val="5EB56207"/>
    <w:rsid w:val="6FD6D446"/>
    <w:rsid w:val="EBCF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59" w:lineRule="auto"/>
      <w:jc w:val="both"/>
    </w:pPr>
    <w:rPr>
      <w:rFonts w:ascii="Calibri" w:hAnsi="Calibri" w:cs="Calibri" w:eastAsiaTheme="minorEastAsia"/>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spacing w:line="240" w:lineRule="auto"/>
      <w:jc w:val="left"/>
    </w:pPr>
    <w:rPr>
      <w:sz w:val="18"/>
      <w:szCs w:val="18"/>
    </w:rPr>
  </w:style>
  <w:style w:type="paragraph" w:styleId="3">
    <w:name w:val="header"/>
    <w:basedOn w:val="1"/>
    <w:link w:val="7"/>
    <w:uiPriority w:val="99"/>
    <w:pPr>
      <w:tabs>
        <w:tab w:val="center" w:pos="4153"/>
        <w:tab w:val="right" w:pos="8306"/>
      </w:tabs>
      <w:snapToGrid w:val="0"/>
      <w:spacing w:line="240" w:lineRule="auto"/>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character" w:customStyle="1" w:styleId="7">
    <w:name w:val="页眉 字符"/>
    <w:basedOn w:val="5"/>
    <w:link w:val="3"/>
    <w:uiPriority w:val="99"/>
    <w:rPr>
      <w:rFonts w:ascii="Calibri" w:hAnsi="Calibri" w:cs="Calibri" w:eastAsiaTheme="minorEastAsia"/>
      <w:sz w:val="18"/>
      <w:szCs w:val="18"/>
    </w:rPr>
  </w:style>
  <w:style w:type="character" w:customStyle="1" w:styleId="8">
    <w:name w:val="页脚 字符"/>
    <w:basedOn w:val="5"/>
    <w:link w:val="2"/>
    <w:qFormat/>
    <w:uiPriority w:val="99"/>
    <w:rPr>
      <w:rFonts w:ascii="Calibri" w:hAnsi="Calibri" w:cs="Calibri" w:eastAsiaTheme="minorEastAsia"/>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8729-29A8-4A3F-9804-5F904522945E}">
  <ds:schemaRefs/>
</ds:datastoreItem>
</file>

<file path=docProps/app.xml><?xml version="1.0" encoding="utf-8"?>
<Properties xmlns="http://schemas.openxmlformats.org/officeDocument/2006/extended-properties" xmlns:vt="http://schemas.openxmlformats.org/officeDocument/2006/docPropsVTypes">
  <Template>Normal</Template>
  <Pages>3</Pages>
  <Words>1763</Words>
  <Characters>1874</Characters>
  <Lines>64</Lines>
  <Paragraphs>69</Paragraphs>
  <TotalTime>43</TotalTime>
  <ScaleCrop>false</ScaleCrop>
  <LinksUpToDate>false</LinksUpToDate>
  <CharactersWithSpaces>1879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2025-05-09T10:24:00Z</dcterms:created>
  <dc:creator>顾城</dc:creator>
  <cp:lastModifiedBy>开心就笑一下</cp:lastModifiedBy>
  <dcterms:modified xsi:type="dcterms:W3CDTF">2025-05-13T00:48:30Z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9E36D1A4E62BA05745671D686B919EDC_41</vt:lpwstr>
  </property>
  <property fmtid="{D5CDD505-2E9C-101B-9397-08002B2CF9AE}" pid="4" name="KSOTemplateDocerSaveRecord">
    <vt:lpwstr>eyJoZGlkIjoiYjJkYjcwMmUyM2M0ZGNmMDBlNzA2Nzg0MjhjYjYwYTYiLCJ1c2VySWQiOiIyMTE3ODIxMjMifQ==</vt:lpwstr>
  </property>
</Properties>
</file>